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5C0" w:rsidRPr="003118C0" w:rsidRDefault="00F945C0" w:rsidP="003118C0">
      <w:pPr>
        <w:pStyle w:val="a3"/>
        <w:shd w:val="clear" w:color="auto" w:fill="FFFFFF"/>
        <w:spacing w:before="182" w:beforeAutospacing="0" w:after="182" w:afterAutospacing="0"/>
        <w:jc w:val="both"/>
        <w:rPr>
          <w:color w:val="4B4B4B"/>
        </w:rPr>
      </w:pPr>
      <w:r w:rsidRPr="003118C0">
        <w:rPr>
          <w:rStyle w:val="a4"/>
          <w:color w:val="4B4B4B"/>
        </w:rPr>
        <w:t>О дате ввода в эксплуатацию используемых Организацией отдыха объектов (для Организаций отдыха стационарного типа) и дате проведения их капитального ремонта.</w:t>
      </w:r>
    </w:p>
    <w:p w:rsidR="00F945C0" w:rsidRPr="003118C0" w:rsidRDefault="00F945C0" w:rsidP="003118C0">
      <w:pPr>
        <w:pStyle w:val="a3"/>
        <w:shd w:val="clear" w:color="auto" w:fill="FFFFFF"/>
        <w:spacing w:before="182" w:beforeAutospacing="0" w:after="182" w:afterAutospacing="0"/>
        <w:jc w:val="both"/>
        <w:rPr>
          <w:color w:val="4B4B4B"/>
        </w:rPr>
      </w:pPr>
      <w:r w:rsidRPr="003118C0">
        <w:rPr>
          <w:color w:val="4B4B4B"/>
        </w:rPr>
        <w:t xml:space="preserve">Ввод в эксплуатацию – 1965 год. </w:t>
      </w:r>
    </w:p>
    <w:p w:rsidR="00F945C0" w:rsidRPr="003118C0" w:rsidRDefault="00F945C0" w:rsidP="003118C0">
      <w:pPr>
        <w:pStyle w:val="a3"/>
        <w:shd w:val="clear" w:color="auto" w:fill="FFFFFF"/>
        <w:spacing w:before="182" w:beforeAutospacing="0" w:after="182" w:afterAutospacing="0"/>
        <w:jc w:val="both"/>
        <w:rPr>
          <w:color w:val="4B4B4B"/>
        </w:rPr>
      </w:pPr>
      <w:r w:rsidRPr="003118C0">
        <w:rPr>
          <w:rStyle w:val="a4"/>
          <w:color w:val="4B4B4B"/>
        </w:rPr>
        <w:t>Об условиях проживания детей в Организации отдыха</w:t>
      </w:r>
    </w:p>
    <w:p w:rsidR="00F945C0" w:rsidRPr="003118C0" w:rsidRDefault="00F945C0" w:rsidP="003118C0">
      <w:pPr>
        <w:pStyle w:val="a3"/>
        <w:shd w:val="clear" w:color="auto" w:fill="FFFFFF"/>
        <w:spacing w:before="182" w:beforeAutospacing="0" w:after="182" w:afterAutospacing="0"/>
        <w:jc w:val="both"/>
        <w:rPr>
          <w:color w:val="4B4B4B"/>
        </w:rPr>
      </w:pPr>
      <w:r w:rsidRPr="003118C0">
        <w:rPr>
          <w:color w:val="4B4B4B"/>
        </w:rPr>
        <w:t>МБОУ СОШ №  84 п. Сеятель  </w:t>
      </w:r>
      <w:r w:rsidRPr="003118C0">
        <w:rPr>
          <w:rStyle w:val="a4"/>
          <w:color w:val="4B4B4B"/>
          <w:u w:val="single"/>
        </w:rPr>
        <w:t>не оказывает</w:t>
      </w:r>
      <w:r w:rsidRPr="003118C0">
        <w:rPr>
          <w:color w:val="4B4B4B"/>
        </w:rPr>
        <w:t> услуги по проживанию детей во время организации летней оздоровительной кампании.</w:t>
      </w:r>
    </w:p>
    <w:p w:rsidR="00F945C0" w:rsidRPr="003118C0" w:rsidRDefault="00F945C0" w:rsidP="003118C0">
      <w:pPr>
        <w:pStyle w:val="a3"/>
        <w:shd w:val="clear" w:color="auto" w:fill="FFFFFF"/>
        <w:spacing w:before="182" w:beforeAutospacing="0" w:after="182" w:afterAutospacing="0"/>
        <w:jc w:val="both"/>
        <w:rPr>
          <w:color w:val="4B4B4B"/>
        </w:rPr>
      </w:pPr>
      <w:r w:rsidRPr="003118C0">
        <w:rPr>
          <w:rStyle w:val="a4"/>
          <w:color w:val="4B4B4B"/>
        </w:rPr>
        <w:t>Об условиях питания детей в Организации отдыха</w:t>
      </w:r>
      <w:r w:rsidRPr="003118C0">
        <w:rPr>
          <w:color w:val="4B4B4B"/>
        </w:rPr>
        <w:br/>
        <w:t>Поставщиком горячего питания является  ООО « МЕГА ТОРГ».</w:t>
      </w:r>
      <w:r w:rsidRPr="003118C0">
        <w:rPr>
          <w:color w:val="4B4B4B"/>
        </w:rPr>
        <w:br/>
        <w:t>Представлено примерное  меню по организации 2-х разового горячего питания в лагере дневного пребывания детей в период летних каникул 2025 года</w:t>
      </w:r>
      <w:proofErr w:type="gramStart"/>
      <w:r w:rsidRPr="003118C0">
        <w:rPr>
          <w:color w:val="4B4B4B"/>
        </w:rPr>
        <w:t xml:space="preserve"> ,</w:t>
      </w:r>
      <w:proofErr w:type="gramEnd"/>
      <w:r w:rsidRPr="003118C0">
        <w:rPr>
          <w:color w:val="4B4B4B"/>
        </w:rPr>
        <w:t xml:space="preserve"> организованного на базе МБОУ СОШ № 84 п. Сеятель</w:t>
      </w:r>
    </w:p>
    <w:p w:rsidR="00F945C0" w:rsidRPr="003118C0" w:rsidRDefault="00F945C0" w:rsidP="003118C0">
      <w:pPr>
        <w:pStyle w:val="a3"/>
        <w:shd w:val="clear" w:color="auto" w:fill="FFFFFF"/>
        <w:spacing w:before="182" w:beforeAutospacing="0" w:after="182" w:afterAutospacing="0"/>
        <w:jc w:val="both"/>
        <w:rPr>
          <w:color w:val="4B4B4B"/>
        </w:rPr>
      </w:pPr>
      <w:r w:rsidRPr="003118C0">
        <w:rPr>
          <w:color w:val="4B4B4B"/>
        </w:rPr>
        <w:t>Питание детей организовано в собственной  столовой, изготовление блюд и кулинарных изделий осуществляется на базе пищеблока МБОУ СОШ № 84 п. Се</w:t>
      </w:r>
      <w:r w:rsidR="003118C0" w:rsidRPr="003118C0">
        <w:rPr>
          <w:color w:val="4B4B4B"/>
        </w:rPr>
        <w:t>ятель. Столовая оборудована на 5</w:t>
      </w:r>
      <w:r w:rsidRPr="003118C0">
        <w:rPr>
          <w:color w:val="4B4B4B"/>
        </w:rPr>
        <w:t xml:space="preserve">0 </w:t>
      </w:r>
      <w:proofErr w:type="gramStart"/>
      <w:r w:rsidRPr="003118C0">
        <w:rPr>
          <w:color w:val="4B4B4B"/>
        </w:rPr>
        <w:t>посадочных</w:t>
      </w:r>
      <w:proofErr w:type="gramEnd"/>
      <w:r w:rsidRPr="003118C0">
        <w:rPr>
          <w:color w:val="4B4B4B"/>
        </w:rPr>
        <w:t xml:space="preserve"> </w:t>
      </w:r>
      <w:proofErr w:type="spellStart"/>
      <w:r w:rsidRPr="003118C0">
        <w:rPr>
          <w:color w:val="4B4B4B"/>
        </w:rPr>
        <w:t>месо</w:t>
      </w:r>
      <w:proofErr w:type="spellEnd"/>
      <w:r w:rsidRPr="003118C0">
        <w:rPr>
          <w:color w:val="4B4B4B"/>
        </w:rPr>
        <w:t xml:space="preserve">. Общая площадь обеденного зала - 52,4 кв.м. На одно посадочное место составляет 0,73 кв.м.  В обеденном зале установлено  4 умывальных раковин, бумажные полотенца (4 </w:t>
      </w:r>
      <w:proofErr w:type="spellStart"/>
      <w:proofErr w:type="gramStart"/>
      <w:r w:rsidRPr="003118C0">
        <w:rPr>
          <w:color w:val="4B4B4B"/>
        </w:rPr>
        <w:t>шт</w:t>
      </w:r>
      <w:proofErr w:type="spellEnd"/>
      <w:proofErr w:type="gramEnd"/>
      <w:r w:rsidRPr="003118C0">
        <w:rPr>
          <w:color w:val="4B4B4B"/>
        </w:rPr>
        <w:t>), имеется жидкое мыло.</w:t>
      </w:r>
    </w:p>
    <w:p w:rsidR="00F945C0" w:rsidRPr="003118C0" w:rsidRDefault="00F945C0" w:rsidP="003118C0">
      <w:pPr>
        <w:pStyle w:val="a3"/>
        <w:shd w:val="clear" w:color="auto" w:fill="FFFFFF"/>
        <w:spacing w:before="182" w:beforeAutospacing="0" w:after="182" w:afterAutospacing="0"/>
        <w:jc w:val="both"/>
        <w:rPr>
          <w:color w:val="4B4B4B"/>
        </w:rPr>
      </w:pPr>
      <w:r w:rsidRPr="003118C0">
        <w:rPr>
          <w:color w:val="4B4B4B"/>
        </w:rPr>
        <w:t>Обеспеченность мебелью — имеется столовая мебель с покрытием, позволяющим проводить их обработку с применением моющих и дезинфицирующих средств;</w:t>
      </w:r>
    </w:p>
    <w:p w:rsidR="00F945C0" w:rsidRPr="003118C0" w:rsidRDefault="00F945C0" w:rsidP="003118C0">
      <w:pPr>
        <w:pStyle w:val="a3"/>
        <w:shd w:val="clear" w:color="auto" w:fill="FFFFFF"/>
        <w:spacing w:before="182" w:beforeAutospacing="0" w:after="182" w:afterAutospacing="0"/>
        <w:jc w:val="both"/>
        <w:rPr>
          <w:color w:val="4B4B4B"/>
        </w:rPr>
      </w:pPr>
      <w:r w:rsidRPr="003118C0">
        <w:rPr>
          <w:color w:val="4B4B4B"/>
        </w:rPr>
        <w:t>Наличие подводки горячей и холодной воды ко всем моечным ваннам, раковинам —  холодная вода — ко всем объектам, горячая — к моечным ваннам;</w:t>
      </w:r>
    </w:p>
    <w:p w:rsidR="00F945C0" w:rsidRPr="003118C0" w:rsidRDefault="00F945C0" w:rsidP="003118C0">
      <w:pPr>
        <w:pStyle w:val="a3"/>
        <w:shd w:val="clear" w:color="auto" w:fill="FFFFFF"/>
        <w:spacing w:before="182" w:beforeAutospacing="0" w:after="182" w:afterAutospacing="0"/>
        <w:jc w:val="both"/>
        <w:rPr>
          <w:color w:val="4B4B4B"/>
        </w:rPr>
      </w:pPr>
      <w:r w:rsidRPr="003118C0">
        <w:rPr>
          <w:color w:val="4B4B4B"/>
        </w:rPr>
        <w:t>водонагреватель — имеется;</w:t>
      </w:r>
    </w:p>
    <w:p w:rsidR="00F945C0" w:rsidRPr="003118C0" w:rsidRDefault="00F945C0" w:rsidP="003118C0">
      <w:pPr>
        <w:pStyle w:val="a3"/>
        <w:shd w:val="clear" w:color="auto" w:fill="FFFFFF"/>
        <w:spacing w:before="182" w:beforeAutospacing="0" w:after="182" w:afterAutospacing="0"/>
        <w:jc w:val="both"/>
        <w:rPr>
          <w:color w:val="4B4B4B"/>
        </w:rPr>
      </w:pPr>
      <w:r w:rsidRPr="003118C0">
        <w:rPr>
          <w:color w:val="4B4B4B"/>
        </w:rPr>
        <w:t xml:space="preserve">обеспеченность пищеблока инвентарем, оборудованием, посудой  — </w:t>
      </w:r>
      <w:proofErr w:type="gramStart"/>
      <w:r w:rsidRPr="003118C0">
        <w:rPr>
          <w:color w:val="4B4B4B"/>
        </w:rPr>
        <w:t>обеспечены</w:t>
      </w:r>
      <w:proofErr w:type="gramEnd"/>
      <w:r w:rsidRPr="003118C0">
        <w:rPr>
          <w:color w:val="4B4B4B"/>
        </w:rPr>
        <w:t xml:space="preserve"> в полном объеме;</w:t>
      </w:r>
    </w:p>
    <w:p w:rsidR="00F945C0" w:rsidRPr="003118C0" w:rsidRDefault="00F945C0" w:rsidP="003118C0">
      <w:pPr>
        <w:pStyle w:val="a3"/>
        <w:shd w:val="clear" w:color="auto" w:fill="FFFFFF"/>
        <w:spacing w:before="182" w:beforeAutospacing="0" w:after="182" w:afterAutospacing="0"/>
        <w:jc w:val="both"/>
        <w:rPr>
          <w:color w:val="4B4B4B"/>
        </w:rPr>
      </w:pPr>
      <w:r w:rsidRPr="003118C0">
        <w:rPr>
          <w:color w:val="4B4B4B"/>
        </w:rPr>
        <w:t>наличие и исправность холодильного и технологического оборудования: холодильники и морозильная камера  —  все  в исправном состоянии;</w:t>
      </w:r>
    </w:p>
    <w:p w:rsidR="003118C0" w:rsidRPr="003118C0" w:rsidRDefault="00F945C0" w:rsidP="003118C0">
      <w:pPr>
        <w:pStyle w:val="a3"/>
        <w:shd w:val="clear" w:color="auto" w:fill="FFFFFF"/>
        <w:spacing w:before="182" w:beforeAutospacing="0" w:after="182" w:afterAutospacing="0"/>
        <w:jc w:val="both"/>
      </w:pPr>
      <w:r w:rsidRPr="003118C0">
        <w:rPr>
          <w:color w:val="4B4B4B"/>
        </w:rPr>
        <w:t>готовность пищеблока к эксплуатации — готов; условия хранения продуктов (скоропортящихся, сухих, овощей)- </w:t>
      </w:r>
      <w:r w:rsidRPr="003118C0">
        <w:rPr>
          <w:rStyle w:val="a4"/>
          <w:color w:val="4B4B4B"/>
        </w:rPr>
        <w:t>соответствует</w:t>
      </w:r>
      <w:r w:rsidRPr="003118C0">
        <w:rPr>
          <w:color w:val="4B4B4B"/>
        </w:rPr>
        <w:t>  готовность их к эксплуатации —</w:t>
      </w:r>
    </w:p>
    <w:p w:rsidR="003118C0" w:rsidRPr="003118C0" w:rsidRDefault="003118C0" w:rsidP="003118C0">
      <w:pPr>
        <w:pStyle w:val="a3"/>
        <w:spacing w:before="0" w:beforeAutospacing="0" w:after="0" w:afterAutospacing="0"/>
        <w:jc w:val="both"/>
      </w:pPr>
      <w:r w:rsidRPr="003118C0">
        <w:t xml:space="preserve">Из технологического оборудования имеется: 2 холодильника, 2 шкафа под сыпучие продукты, 2 разделочных стола, печи на 6 плит, 2 мясорубки ручные и 1 </w:t>
      </w:r>
      <w:proofErr w:type="gramStart"/>
      <w:r w:rsidRPr="003118C0">
        <w:t>электрическая</w:t>
      </w:r>
      <w:proofErr w:type="gramEnd"/>
      <w:r w:rsidRPr="003118C0">
        <w:t xml:space="preserve">, 2 весов,1 духовой шкаф, </w:t>
      </w:r>
      <w:proofErr w:type="spellStart"/>
      <w:r w:rsidRPr="003118C0">
        <w:t>пароконвентомат</w:t>
      </w:r>
      <w:proofErr w:type="spellEnd"/>
      <w:r w:rsidRPr="003118C0">
        <w:t>, вытяжной шкаф -</w:t>
      </w:r>
      <w:r w:rsidRPr="003118C0">
        <w:rPr>
          <w:color w:val="222222"/>
        </w:rPr>
        <w:t> все  в исправном состоянии;</w:t>
      </w:r>
    </w:p>
    <w:p w:rsidR="003118C0" w:rsidRPr="003118C0" w:rsidRDefault="003118C0" w:rsidP="003118C0">
      <w:pPr>
        <w:pStyle w:val="a3"/>
        <w:spacing w:before="0" w:beforeAutospacing="0"/>
        <w:jc w:val="both"/>
        <w:rPr>
          <w:color w:val="222222"/>
        </w:rPr>
      </w:pPr>
      <w:r w:rsidRPr="003118C0">
        <w:rPr>
          <w:color w:val="222222"/>
        </w:rPr>
        <w:t>готовность пищеблока к эксплуатации — готов; условия хранения продуктов (скоропортящихся, сухих, овощей)- </w:t>
      </w:r>
      <w:r w:rsidRPr="003118C0">
        <w:rPr>
          <w:rStyle w:val="a4"/>
          <w:color w:val="222222"/>
        </w:rPr>
        <w:t>соответствует</w:t>
      </w:r>
      <w:r w:rsidRPr="003118C0">
        <w:rPr>
          <w:color w:val="222222"/>
        </w:rPr>
        <w:t>  готовность их к эксплуатации — удовлетворительная, оборудование находится в исправном состоянии.</w:t>
      </w:r>
    </w:p>
    <w:p w:rsidR="00F945C0" w:rsidRPr="003118C0" w:rsidRDefault="00F945C0" w:rsidP="003118C0">
      <w:pPr>
        <w:pStyle w:val="a3"/>
        <w:shd w:val="clear" w:color="auto" w:fill="FFFFFF"/>
        <w:spacing w:before="182" w:beforeAutospacing="0" w:after="182" w:afterAutospacing="0"/>
        <w:jc w:val="both"/>
        <w:rPr>
          <w:color w:val="4B4B4B"/>
        </w:rPr>
      </w:pPr>
      <w:r w:rsidRPr="003118C0">
        <w:rPr>
          <w:rStyle w:val="a4"/>
          <w:color w:val="4B4B4B"/>
        </w:rPr>
        <w:t>О материально-техническом обеспечении образовательной и воспитательной деятельности, в том числе о наличии оборудованных учебных кабинетов, объектов для проведения практических занятий, библиотек и объектов спорта</w:t>
      </w:r>
    </w:p>
    <w:p w:rsidR="00F945C0" w:rsidRPr="003118C0" w:rsidRDefault="00F945C0" w:rsidP="003118C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18C0">
        <w:rPr>
          <w:rFonts w:ascii="Times New Roman" w:hAnsi="Times New Roman" w:cs="Times New Roman"/>
          <w:color w:val="4B4B4B"/>
          <w:sz w:val="24"/>
          <w:szCs w:val="24"/>
          <w:lang w:val="ru-RU"/>
        </w:rPr>
        <w:t>Для функционирования пришкольного лагеря "Дружба"</w:t>
      </w:r>
      <w:r w:rsidRPr="003118C0">
        <w:rPr>
          <w:rFonts w:ascii="Times New Roman" w:hAnsi="Times New Roman" w:cs="Times New Roman"/>
          <w:color w:val="4B4B4B"/>
          <w:sz w:val="24"/>
          <w:szCs w:val="24"/>
        </w:rPr>
        <w:t> </w:t>
      </w:r>
      <w:r w:rsidRPr="003118C0">
        <w:rPr>
          <w:rFonts w:ascii="Times New Roman" w:hAnsi="Times New Roman" w:cs="Times New Roman"/>
          <w:color w:val="4B4B4B"/>
          <w:sz w:val="24"/>
          <w:szCs w:val="24"/>
          <w:lang w:val="ru-RU"/>
        </w:rPr>
        <w:t xml:space="preserve"> будут задействованы следующие функциональные помещения: кабинет №102 (32,8 м</w:t>
      </w:r>
      <w:proofErr w:type="gramStart"/>
      <w:r w:rsidRPr="003118C0">
        <w:rPr>
          <w:rFonts w:ascii="Times New Roman" w:hAnsi="Times New Roman" w:cs="Times New Roman"/>
          <w:color w:val="4B4B4B"/>
          <w:sz w:val="24"/>
          <w:szCs w:val="24"/>
          <w:vertAlign w:val="superscript"/>
          <w:lang w:val="ru-RU"/>
        </w:rPr>
        <w:t>2</w:t>
      </w:r>
      <w:proofErr w:type="gramEnd"/>
      <w:r w:rsidRPr="003118C0">
        <w:rPr>
          <w:rFonts w:ascii="Times New Roman" w:hAnsi="Times New Roman" w:cs="Times New Roman"/>
          <w:color w:val="4B4B4B"/>
          <w:sz w:val="24"/>
          <w:szCs w:val="24"/>
          <w:lang w:val="ru-RU"/>
        </w:rPr>
        <w:t>), кабинет №103 (41,6 м</w:t>
      </w:r>
      <w:r w:rsidRPr="003118C0">
        <w:rPr>
          <w:rFonts w:ascii="Times New Roman" w:hAnsi="Times New Roman" w:cs="Times New Roman"/>
          <w:color w:val="4B4B4B"/>
          <w:sz w:val="24"/>
          <w:szCs w:val="24"/>
          <w:vertAlign w:val="superscript"/>
          <w:lang w:val="ru-RU"/>
        </w:rPr>
        <w:t>2</w:t>
      </w:r>
      <w:r w:rsidRPr="003118C0">
        <w:rPr>
          <w:rFonts w:ascii="Times New Roman" w:hAnsi="Times New Roman" w:cs="Times New Roman"/>
          <w:color w:val="4B4B4B"/>
          <w:sz w:val="24"/>
          <w:szCs w:val="24"/>
          <w:lang w:val="ru-RU"/>
        </w:rPr>
        <w:t>), кабинет №104 (42,5</w:t>
      </w:r>
      <w:r w:rsidRPr="003118C0">
        <w:rPr>
          <w:rFonts w:ascii="Times New Roman" w:hAnsi="Times New Roman" w:cs="Times New Roman"/>
          <w:color w:val="4B4B4B"/>
          <w:sz w:val="24"/>
          <w:szCs w:val="24"/>
        </w:rPr>
        <w:t> </w:t>
      </w:r>
      <w:r w:rsidRPr="003118C0">
        <w:rPr>
          <w:rFonts w:ascii="Times New Roman" w:hAnsi="Times New Roman" w:cs="Times New Roman"/>
          <w:color w:val="4B4B4B"/>
          <w:sz w:val="24"/>
          <w:szCs w:val="24"/>
          <w:lang w:val="ru-RU"/>
        </w:rPr>
        <w:t>м</w:t>
      </w:r>
      <w:r w:rsidRPr="003118C0">
        <w:rPr>
          <w:rFonts w:ascii="Times New Roman" w:hAnsi="Times New Roman" w:cs="Times New Roman"/>
          <w:color w:val="4B4B4B"/>
          <w:sz w:val="24"/>
          <w:szCs w:val="24"/>
          <w:vertAlign w:val="superscript"/>
          <w:lang w:val="ru-RU"/>
        </w:rPr>
        <w:t>2</w:t>
      </w:r>
      <w:r w:rsidRPr="003118C0">
        <w:rPr>
          <w:rFonts w:ascii="Times New Roman" w:hAnsi="Times New Roman" w:cs="Times New Roman"/>
          <w:color w:val="4B4B4B"/>
          <w:sz w:val="24"/>
          <w:szCs w:val="24"/>
          <w:lang w:val="ru-RU"/>
        </w:rPr>
        <w:t xml:space="preserve">), </w:t>
      </w:r>
      <w:r w:rsidRPr="003118C0">
        <w:rPr>
          <w:rFonts w:ascii="Times New Roman" w:hAnsi="Times New Roman" w:cs="Times New Roman"/>
          <w:color w:val="4B4B4B"/>
          <w:sz w:val="24"/>
          <w:szCs w:val="24"/>
        </w:rPr>
        <w:t> </w:t>
      </w:r>
      <w:r w:rsidRPr="003118C0">
        <w:rPr>
          <w:rFonts w:ascii="Times New Roman" w:hAnsi="Times New Roman" w:cs="Times New Roman"/>
          <w:color w:val="4B4B4B"/>
          <w:sz w:val="24"/>
          <w:szCs w:val="24"/>
          <w:lang w:val="ru-RU"/>
        </w:rPr>
        <w:t xml:space="preserve">столовая (зал – 52,4 </w:t>
      </w:r>
      <w:r w:rsidRPr="003118C0">
        <w:rPr>
          <w:rFonts w:ascii="Times New Roman" w:hAnsi="Times New Roman" w:cs="Times New Roman"/>
          <w:sz w:val="24"/>
          <w:szCs w:val="24"/>
          <w:lang w:val="ru-RU"/>
        </w:rPr>
        <w:t>4. Перечень используемых  зданий, помещений:</w:t>
      </w:r>
    </w:p>
    <w:p w:rsidR="00F945C0" w:rsidRPr="003118C0" w:rsidRDefault="00F945C0" w:rsidP="003118C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18C0">
        <w:rPr>
          <w:rFonts w:ascii="Times New Roman" w:hAnsi="Times New Roman" w:cs="Times New Roman"/>
          <w:sz w:val="24"/>
          <w:szCs w:val="24"/>
          <w:lang w:val="ru-RU"/>
        </w:rPr>
        <w:t>4.1. игровые комнаты - два кабинета начальных классов, (</w:t>
      </w:r>
      <w:r w:rsidRPr="003118C0">
        <w:rPr>
          <w:rFonts w:ascii="Times New Roman" w:hAnsi="Times New Roman" w:cs="Times New Roman"/>
          <w:sz w:val="24"/>
          <w:szCs w:val="24"/>
        </w:rPr>
        <w:t>S</w:t>
      </w:r>
      <w:r w:rsidRPr="003118C0">
        <w:rPr>
          <w:rFonts w:ascii="Times New Roman" w:hAnsi="Times New Roman" w:cs="Times New Roman"/>
          <w:sz w:val="24"/>
          <w:szCs w:val="24"/>
          <w:lang w:val="ru-RU"/>
        </w:rPr>
        <w:t>=51,4/49,3 м</w:t>
      </w:r>
      <w:proofErr w:type="gramStart"/>
      <w:r w:rsidRPr="003118C0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proofErr w:type="gramEnd"/>
      <w:r w:rsidRPr="003118C0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F945C0" w:rsidRPr="003118C0" w:rsidRDefault="00F945C0" w:rsidP="003118C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18C0">
        <w:rPr>
          <w:rFonts w:ascii="Times New Roman" w:hAnsi="Times New Roman" w:cs="Times New Roman"/>
          <w:sz w:val="24"/>
          <w:szCs w:val="24"/>
          <w:lang w:val="ru-RU"/>
        </w:rPr>
        <w:t>4.2. столовая (</w:t>
      </w:r>
      <w:r w:rsidRPr="003118C0">
        <w:rPr>
          <w:rFonts w:ascii="Times New Roman" w:hAnsi="Times New Roman" w:cs="Times New Roman"/>
          <w:sz w:val="24"/>
          <w:szCs w:val="24"/>
        </w:rPr>
        <w:t>S</w:t>
      </w:r>
      <w:r w:rsidRPr="003118C0">
        <w:rPr>
          <w:rFonts w:ascii="Times New Roman" w:hAnsi="Times New Roman" w:cs="Times New Roman"/>
          <w:sz w:val="24"/>
          <w:szCs w:val="24"/>
          <w:lang w:val="ru-RU"/>
        </w:rPr>
        <w:t>=52 м</w:t>
      </w:r>
      <w:proofErr w:type="gramStart"/>
      <w:r w:rsidRPr="003118C0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proofErr w:type="gramEnd"/>
      <w:r w:rsidRPr="003118C0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</w:p>
    <w:p w:rsidR="00F945C0" w:rsidRPr="003118C0" w:rsidRDefault="00F945C0" w:rsidP="003118C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18C0">
        <w:rPr>
          <w:rFonts w:ascii="Times New Roman" w:hAnsi="Times New Roman" w:cs="Times New Roman"/>
          <w:sz w:val="24"/>
          <w:szCs w:val="24"/>
          <w:lang w:val="ru-RU"/>
        </w:rPr>
        <w:lastRenderedPageBreak/>
        <w:t>4.3. спортивный зал (</w:t>
      </w:r>
      <w:r w:rsidRPr="003118C0">
        <w:rPr>
          <w:rFonts w:ascii="Times New Roman" w:hAnsi="Times New Roman" w:cs="Times New Roman"/>
          <w:sz w:val="24"/>
          <w:szCs w:val="24"/>
        </w:rPr>
        <w:t>S</w:t>
      </w:r>
      <w:r w:rsidRPr="003118C0">
        <w:rPr>
          <w:rFonts w:ascii="Times New Roman" w:hAnsi="Times New Roman" w:cs="Times New Roman"/>
          <w:sz w:val="24"/>
          <w:szCs w:val="24"/>
          <w:lang w:val="ru-RU"/>
        </w:rPr>
        <w:t>=182,7 м</w:t>
      </w:r>
      <w:proofErr w:type="gramStart"/>
      <w:r w:rsidRPr="003118C0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proofErr w:type="gramEnd"/>
      <w:r w:rsidRPr="003118C0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F945C0" w:rsidRPr="003118C0" w:rsidRDefault="00F945C0" w:rsidP="003118C0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18C0">
        <w:rPr>
          <w:rFonts w:ascii="Times New Roman" w:hAnsi="Times New Roman" w:cs="Times New Roman"/>
          <w:sz w:val="24"/>
          <w:szCs w:val="24"/>
          <w:lang w:val="ru-RU"/>
        </w:rPr>
        <w:t xml:space="preserve">4.5. фойе (актовый зал, </w:t>
      </w:r>
      <w:r w:rsidRPr="003118C0">
        <w:rPr>
          <w:rFonts w:ascii="Times New Roman" w:hAnsi="Times New Roman" w:cs="Times New Roman"/>
          <w:sz w:val="24"/>
          <w:szCs w:val="24"/>
        </w:rPr>
        <w:t>S</w:t>
      </w:r>
      <w:r w:rsidRPr="003118C0">
        <w:rPr>
          <w:rFonts w:ascii="Times New Roman" w:hAnsi="Times New Roman" w:cs="Times New Roman"/>
          <w:sz w:val="24"/>
          <w:szCs w:val="24"/>
          <w:lang w:val="ru-RU"/>
        </w:rPr>
        <w:t>=76,6 м</w:t>
      </w:r>
      <w:proofErr w:type="gramStart"/>
      <w:r w:rsidRPr="003118C0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proofErr w:type="gramEnd"/>
      <w:r w:rsidRPr="003118C0">
        <w:rPr>
          <w:rFonts w:ascii="Times New Roman" w:hAnsi="Times New Roman" w:cs="Times New Roman"/>
          <w:sz w:val="24"/>
          <w:szCs w:val="24"/>
          <w:lang w:val="ru-RU"/>
        </w:rPr>
        <w:t xml:space="preserve">)  </w:t>
      </w:r>
    </w:p>
    <w:p w:rsidR="00F945C0" w:rsidRPr="003118C0" w:rsidRDefault="00F945C0" w:rsidP="003118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C0">
        <w:rPr>
          <w:rFonts w:ascii="Times New Roman" w:hAnsi="Times New Roman" w:cs="Times New Roman"/>
          <w:sz w:val="24"/>
          <w:szCs w:val="24"/>
        </w:rPr>
        <w:t>Во всех помещениях обеспечиваются нормируемые уровни освещенности в соответствии с санитарными правилами, предъявляющие требования к естественному, искусственному, совмещенному освещению жилых и общественных зданий.</w:t>
      </w:r>
    </w:p>
    <w:p w:rsidR="00F945C0" w:rsidRPr="003118C0" w:rsidRDefault="00F945C0" w:rsidP="003118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C0">
        <w:rPr>
          <w:rFonts w:ascii="Times New Roman" w:hAnsi="Times New Roman" w:cs="Times New Roman"/>
          <w:sz w:val="24"/>
          <w:szCs w:val="24"/>
        </w:rPr>
        <w:t xml:space="preserve">Имеются туалеты для мальчиков и девочек раздельные, оборудованы кабинками с дверями. </w:t>
      </w:r>
      <w:proofErr w:type="gramStart"/>
      <w:r w:rsidRPr="003118C0">
        <w:rPr>
          <w:rFonts w:ascii="Times New Roman" w:hAnsi="Times New Roman" w:cs="Times New Roman"/>
          <w:sz w:val="24"/>
          <w:szCs w:val="24"/>
        </w:rPr>
        <w:t>Количество санитарных приборов  3 унитаза и 2 умывальника  в женском туалете,  2 унитаза, 3 писсуара, 2 умывальника в мужском.</w:t>
      </w:r>
      <w:proofErr w:type="gramEnd"/>
      <w:r w:rsidRPr="003118C0">
        <w:rPr>
          <w:rFonts w:ascii="Times New Roman" w:hAnsi="Times New Roman" w:cs="Times New Roman"/>
          <w:sz w:val="24"/>
          <w:szCs w:val="24"/>
        </w:rPr>
        <w:t xml:space="preserve"> Для персонала выделяется отдельный туалет. Туалеты оборудованы педальными ведрами, держателями для туалетной бумаги, мылом и бумажными полотенцами.</w:t>
      </w:r>
    </w:p>
    <w:p w:rsidR="00F945C0" w:rsidRPr="003118C0" w:rsidRDefault="00F945C0" w:rsidP="003118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C0">
        <w:rPr>
          <w:rFonts w:ascii="Times New Roman" w:hAnsi="Times New Roman" w:cs="Times New Roman"/>
          <w:sz w:val="24"/>
          <w:szCs w:val="24"/>
        </w:rPr>
        <w:t>Для хранения и обработки уборочного инвентаря, приготовления дезинфекционных растворов имеется отдельное помещение, оборудованное поддоном и подводкой к нему холодной и горячей воды со смесителем.</w:t>
      </w:r>
    </w:p>
    <w:p w:rsidR="00F945C0" w:rsidRPr="003118C0" w:rsidRDefault="00F945C0" w:rsidP="003118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45C0" w:rsidRPr="003118C0" w:rsidRDefault="00F945C0" w:rsidP="003118C0">
      <w:pPr>
        <w:pStyle w:val="a3"/>
        <w:shd w:val="clear" w:color="auto" w:fill="FFFFFF"/>
        <w:spacing w:before="182" w:beforeAutospacing="0" w:after="182" w:afterAutospacing="0"/>
        <w:jc w:val="both"/>
        <w:rPr>
          <w:color w:val="4B4B4B"/>
        </w:rPr>
      </w:pPr>
      <w:r w:rsidRPr="003118C0">
        <w:rPr>
          <w:rStyle w:val="a4"/>
          <w:color w:val="4B4B4B"/>
        </w:rPr>
        <w:t>О материально-техническом обеспечении территории и объектов Организации отдыха для осуществления оздоровительной деятельности (при условии осуществления такой деятельности)</w:t>
      </w:r>
    </w:p>
    <w:p w:rsidR="00F945C0" w:rsidRPr="003118C0" w:rsidRDefault="00F945C0" w:rsidP="003118C0">
      <w:pPr>
        <w:pStyle w:val="a3"/>
        <w:shd w:val="clear" w:color="auto" w:fill="FFFFFF"/>
        <w:spacing w:before="182" w:beforeAutospacing="0" w:after="182" w:afterAutospacing="0"/>
        <w:jc w:val="both"/>
        <w:rPr>
          <w:color w:val="4B4B4B"/>
        </w:rPr>
      </w:pPr>
      <w:r w:rsidRPr="003118C0">
        <w:rPr>
          <w:color w:val="4B4B4B"/>
        </w:rPr>
        <w:t>Состояние территории оздоровительного учреждени</w:t>
      </w:r>
      <w:proofErr w:type="gramStart"/>
      <w:r w:rsidRPr="003118C0">
        <w:rPr>
          <w:color w:val="4B4B4B"/>
        </w:rPr>
        <w:t>я-</w:t>
      </w:r>
      <w:proofErr w:type="gramEnd"/>
      <w:r w:rsidRPr="003118C0">
        <w:rPr>
          <w:color w:val="4B4B4B"/>
        </w:rPr>
        <w:t xml:space="preserve"> территория огорожена. Состояние удовлетворительное. Соответствует нормам </w:t>
      </w:r>
      <w:proofErr w:type="spellStart"/>
      <w:r w:rsidRPr="003118C0">
        <w:rPr>
          <w:color w:val="4B4B4B"/>
        </w:rPr>
        <w:t>СанПиН</w:t>
      </w:r>
      <w:proofErr w:type="spellEnd"/>
      <w:r w:rsidRPr="003118C0">
        <w:rPr>
          <w:color w:val="4B4B4B"/>
        </w:rPr>
        <w:t>.  Сооружения для  занятий  физкультурой  и  спортом,  их оборудование в удовлетворительном состоянии.</w:t>
      </w:r>
    </w:p>
    <w:p w:rsidR="00F945C0" w:rsidRPr="003118C0" w:rsidRDefault="00F945C0" w:rsidP="003118C0">
      <w:pPr>
        <w:pStyle w:val="a3"/>
        <w:shd w:val="clear" w:color="auto" w:fill="FFFFFF"/>
        <w:spacing w:before="182" w:beforeAutospacing="0" w:after="182" w:afterAutospacing="0"/>
        <w:jc w:val="both"/>
        <w:rPr>
          <w:color w:val="4B4B4B"/>
        </w:rPr>
      </w:pPr>
      <w:r w:rsidRPr="003118C0">
        <w:rPr>
          <w:color w:val="4B4B4B"/>
        </w:rPr>
        <w:t>Наличие и состояние игрового оборудования:</w:t>
      </w:r>
      <w:r w:rsidRPr="003118C0">
        <w:rPr>
          <w:color w:val="4B4B4B"/>
        </w:rPr>
        <w:br/>
        <w:t>имеется:  5 мячей, 4 настольных игры,   7 скакалок,  шахматы и шашки  -4</w:t>
      </w:r>
    </w:p>
    <w:p w:rsidR="00734B3B" w:rsidRPr="003118C0" w:rsidRDefault="003118C0" w:rsidP="003118C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34B3B" w:rsidRPr="003118C0" w:rsidSect="009E5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AR PL SungtiL GB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F945C0"/>
    <w:rsid w:val="000B447F"/>
    <w:rsid w:val="003118C0"/>
    <w:rsid w:val="0031231B"/>
    <w:rsid w:val="009E5C71"/>
    <w:rsid w:val="00C8355B"/>
    <w:rsid w:val="00F94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45C0"/>
    <w:rPr>
      <w:b/>
      <w:bCs/>
    </w:rPr>
  </w:style>
  <w:style w:type="character" w:styleId="a5">
    <w:name w:val="Hyperlink"/>
    <w:basedOn w:val="a0"/>
    <w:uiPriority w:val="99"/>
    <w:semiHidden/>
    <w:unhideWhenUsed/>
    <w:rsid w:val="00F945C0"/>
    <w:rPr>
      <w:color w:val="0000FF"/>
      <w:u w:val="single"/>
    </w:rPr>
  </w:style>
  <w:style w:type="paragraph" w:customStyle="1" w:styleId="PreformattedText">
    <w:name w:val="Preformatted Text"/>
    <w:basedOn w:val="a"/>
    <w:rsid w:val="00F945C0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1pc</dc:creator>
  <cp:lastModifiedBy>1pc</cp:lastModifiedBy>
  <cp:revision>2</cp:revision>
  <dcterms:created xsi:type="dcterms:W3CDTF">2025-06-20T10:28:00Z</dcterms:created>
  <dcterms:modified xsi:type="dcterms:W3CDTF">2025-06-20T10:37:00Z</dcterms:modified>
</cp:coreProperties>
</file>