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97D" w:rsidRDefault="00EF497D" w:rsidP="00EF497D">
      <w:pPr>
        <w:pStyle w:val="a3"/>
        <w:spacing w:before="0" w:beforeAutospacing="0"/>
        <w:rPr>
          <w:rFonts w:ascii="Arial" w:hAnsi="Arial" w:cs="Arial"/>
          <w:color w:val="222222"/>
          <w:sz w:val="26"/>
          <w:szCs w:val="26"/>
        </w:rPr>
      </w:pPr>
      <w:r>
        <w:rPr>
          <w:rStyle w:val="a5"/>
          <w:rFonts w:ascii="Arial" w:hAnsi="Arial" w:cs="Arial"/>
          <w:color w:val="222222"/>
          <w:sz w:val="26"/>
          <w:szCs w:val="26"/>
        </w:rPr>
        <w:t>Сведения о порядке оказания платных услуг</w:t>
      </w:r>
      <w:proofErr w:type="gramStart"/>
      <w:r>
        <w:rPr>
          <w:rStyle w:val="a5"/>
          <w:rFonts w:ascii="Arial" w:hAnsi="Arial" w:cs="Arial"/>
          <w:color w:val="222222"/>
          <w:sz w:val="26"/>
          <w:szCs w:val="26"/>
        </w:rPr>
        <w:t xml:space="preserve"> :</w:t>
      </w:r>
      <w:proofErr w:type="gramEnd"/>
      <w:r>
        <w:rPr>
          <w:rFonts w:ascii="Arial" w:hAnsi="Arial" w:cs="Arial"/>
          <w:b/>
          <w:bCs/>
          <w:color w:val="222222"/>
          <w:sz w:val="26"/>
          <w:szCs w:val="26"/>
        </w:rPr>
        <w:br/>
      </w:r>
      <w:r>
        <w:rPr>
          <w:rFonts w:ascii="Arial" w:hAnsi="Arial" w:cs="Arial"/>
          <w:color w:val="222222"/>
          <w:sz w:val="26"/>
          <w:szCs w:val="26"/>
        </w:rPr>
        <w:t xml:space="preserve">МБОУ СОШ № </w:t>
      </w:r>
      <w:r w:rsidR="00C91E4B">
        <w:rPr>
          <w:rFonts w:ascii="Arial" w:hAnsi="Arial" w:cs="Arial"/>
          <w:color w:val="222222"/>
          <w:sz w:val="26"/>
          <w:szCs w:val="26"/>
        </w:rPr>
        <w:t>84 п. Сеятель</w:t>
      </w:r>
      <w:r>
        <w:rPr>
          <w:rFonts w:ascii="Arial" w:hAnsi="Arial" w:cs="Arial"/>
          <w:color w:val="222222"/>
          <w:sz w:val="26"/>
          <w:szCs w:val="26"/>
        </w:rPr>
        <w:t>  платные услуги не оказывает.</w:t>
      </w:r>
    </w:p>
    <w:p w:rsidR="00EF497D" w:rsidRDefault="00EF497D" w:rsidP="00EF497D">
      <w:pPr>
        <w:pStyle w:val="a3"/>
        <w:spacing w:before="0" w:beforeAutospacing="0"/>
        <w:rPr>
          <w:rFonts w:ascii="Arial" w:hAnsi="Arial" w:cs="Arial"/>
          <w:color w:val="222222"/>
          <w:sz w:val="26"/>
          <w:szCs w:val="26"/>
        </w:rPr>
      </w:pPr>
      <w:r>
        <w:rPr>
          <w:rStyle w:val="a5"/>
          <w:rFonts w:ascii="Arial" w:hAnsi="Arial" w:cs="Arial"/>
          <w:color w:val="222222"/>
          <w:sz w:val="26"/>
          <w:szCs w:val="26"/>
        </w:rPr>
        <w:t>Средняя стоимость одного дня пребывания в Организации отдыха и стоимость путевки.</w:t>
      </w:r>
      <w:r>
        <w:rPr>
          <w:rFonts w:ascii="Arial" w:hAnsi="Arial" w:cs="Arial"/>
          <w:color w:val="222222"/>
          <w:sz w:val="26"/>
          <w:szCs w:val="26"/>
        </w:rPr>
        <w:br/>
        <w:t>Организовано  2-х разовое питание из расчета стоимости набора продуктов питания 262,71 рублей в день на одного ребенка (без учета торговой наценки и транспортных услуг).</w:t>
      </w:r>
    </w:p>
    <w:p w:rsidR="00EF497D" w:rsidRDefault="00EF497D" w:rsidP="00EF497D">
      <w:pPr>
        <w:pStyle w:val="a3"/>
        <w:spacing w:before="0" w:beforeAutospacing="0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> </w:t>
      </w:r>
    </w:p>
    <w:p w:rsidR="00EF497D" w:rsidRDefault="00EF497D" w:rsidP="00EF497D">
      <w:pPr>
        <w:pStyle w:val="a3"/>
        <w:spacing w:before="0" w:beforeAutospacing="0"/>
        <w:rPr>
          <w:rFonts w:ascii="Arial" w:hAnsi="Arial" w:cs="Arial"/>
          <w:color w:val="222222"/>
          <w:sz w:val="26"/>
          <w:szCs w:val="26"/>
        </w:rPr>
      </w:pPr>
      <w:r>
        <w:rPr>
          <w:rStyle w:val="a5"/>
          <w:rFonts w:ascii="Arial" w:hAnsi="Arial" w:cs="Arial"/>
          <w:color w:val="222222"/>
          <w:sz w:val="26"/>
          <w:szCs w:val="26"/>
        </w:rPr>
        <w:t xml:space="preserve">Сведения о возможности и </w:t>
      </w:r>
      <w:proofErr w:type="spellStart"/>
      <w:r>
        <w:rPr>
          <w:rStyle w:val="a5"/>
          <w:rFonts w:ascii="Arial" w:hAnsi="Arial" w:cs="Arial"/>
          <w:color w:val="222222"/>
          <w:sz w:val="26"/>
          <w:szCs w:val="26"/>
        </w:rPr>
        <w:t>способахз</w:t>
      </w:r>
      <w:proofErr w:type="spellEnd"/>
      <w:r>
        <w:rPr>
          <w:rStyle w:val="a5"/>
          <w:rFonts w:ascii="Arial" w:hAnsi="Arial" w:cs="Arial"/>
          <w:color w:val="222222"/>
          <w:sz w:val="26"/>
          <w:szCs w:val="26"/>
        </w:rPr>
        <w:t xml:space="preserve"> компенсации стоимости услуг по организации отдыха и оздоровления  детей на территории субъекта Российской Федерации </w:t>
      </w:r>
      <w:proofErr w:type="gramStart"/>
      <w:r>
        <w:rPr>
          <w:rStyle w:val="a5"/>
          <w:rFonts w:ascii="Arial" w:hAnsi="Arial" w:cs="Arial"/>
          <w:color w:val="222222"/>
          <w:sz w:val="26"/>
          <w:szCs w:val="26"/>
        </w:rPr>
        <w:t xml:space="preserve">( </w:t>
      </w:r>
      <w:proofErr w:type="gramEnd"/>
      <w:r>
        <w:rPr>
          <w:rStyle w:val="a5"/>
          <w:rFonts w:ascii="Arial" w:hAnsi="Arial" w:cs="Arial"/>
          <w:color w:val="222222"/>
          <w:sz w:val="26"/>
          <w:szCs w:val="26"/>
        </w:rPr>
        <w:t>при наличии</w:t>
      </w:r>
      <w:r>
        <w:rPr>
          <w:rFonts w:ascii="Arial" w:hAnsi="Arial" w:cs="Arial"/>
          <w:color w:val="222222"/>
          <w:sz w:val="26"/>
          <w:szCs w:val="26"/>
        </w:rPr>
        <w:t>) – нет.</w:t>
      </w:r>
    </w:p>
    <w:p w:rsidR="00EF497D" w:rsidRDefault="00EF497D" w:rsidP="00EF497D">
      <w:pPr>
        <w:pStyle w:val="a3"/>
        <w:spacing w:before="0" w:beforeAutospacing="0"/>
        <w:rPr>
          <w:rFonts w:ascii="Arial" w:hAnsi="Arial" w:cs="Arial"/>
          <w:color w:val="222222"/>
          <w:sz w:val="26"/>
          <w:szCs w:val="26"/>
        </w:rPr>
      </w:pPr>
      <w:r>
        <w:rPr>
          <w:rStyle w:val="a5"/>
          <w:rFonts w:ascii="Arial" w:hAnsi="Arial" w:cs="Arial"/>
          <w:color w:val="222222"/>
          <w:sz w:val="26"/>
          <w:szCs w:val="26"/>
        </w:rPr>
        <w:t>Перечень документов ребенка, необходимых для зачисления  в Организацию отдыха:</w:t>
      </w:r>
    </w:p>
    <w:p w:rsidR="00EF497D" w:rsidRDefault="00EF497D" w:rsidP="00EF497D">
      <w:pPr>
        <w:pStyle w:val="a3"/>
        <w:spacing w:before="0" w:beforeAutospacing="0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>— заявление на имя директора  образовательной организации в одном  экземпляре;</w:t>
      </w:r>
      <w:r>
        <w:rPr>
          <w:rFonts w:ascii="Arial" w:hAnsi="Arial" w:cs="Arial"/>
          <w:color w:val="222222"/>
          <w:sz w:val="26"/>
          <w:szCs w:val="26"/>
        </w:rPr>
        <w:br/>
        <w:t>— копию документа, удостоверяющего личность ребенка;</w:t>
      </w:r>
      <w:proofErr w:type="gramStart"/>
      <w:r>
        <w:rPr>
          <w:rFonts w:ascii="Arial" w:hAnsi="Arial" w:cs="Arial"/>
          <w:color w:val="222222"/>
          <w:sz w:val="26"/>
          <w:szCs w:val="26"/>
        </w:rPr>
        <w:br/>
        <w:t>-</w:t>
      </w:r>
      <w:proofErr w:type="gramEnd"/>
      <w:r>
        <w:rPr>
          <w:rFonts w:ascii="Arial" w:hAnsi="Arial" w:cs="Arial"/>
          <w:color w:val="222222"/>
          <w:sz w:val="26"/>
          <w:szCs w:val="26"/>
        </w:rPr>
        <w:t>копию полиса обязательного медицинского страхования ребенка;</w:t>
      </w:r>
      <w:r>
        <w:rPr>
          <w:rFonts w:ascii="Arial" w:hAnsi="Arial" w:cs="Arial"/>
          <w:color w:val="222222"/>
          <w:sz w:val="26"/>
          <w:szCs w:val="26"/>
        </w:rPr>
        <w:br/>
        <w:t>-медицинскую справку о состоянии здоровья ребенка.</w:t>
      </w:r>
      <w:proofErr w:type="gramStart"/>
      <w:r>
        <w:rPr>
          <w:rFonts w:ascii="Arial" w:hAnsi="Arial" w:cs="Arial"/>
          <w:color w:val="222222"/>
          <w:sz w:val="26"/>
          <w:szCs w:val="26"/>
        </w:rPr>
        <w:br/>
        <w:t>-</w:t>
      </w:r>
      <w:proofErr w:type="gramEnd"/>
      <w:r>
        <w:rPr>
          <w:rFonts w:ascii="Arial" w:hAnsi="Arial" w:cs="Arial"/>
          <w:color w:val="222222"/>
          <w:sz w:val="26"/>
          <w:szCs w:val="26"/>
        </w:rPr>
        <w:t>договор</w:t>
      </w:r>
    </w:p>
    <w:p w:rsidR="00EF497D" w:rsidRDefault="00EF497D" w:rsidP="00EF497D">
      <w:pPr>
        <w:pStyle w:val="a3"/>
        <w:spacing w:before="0" w:beforeAutospacing="0"/>
        <w:rPr>
          <w:rFonts w:ascii="Arial" w:hAnsi="Arial" w:cs="Arial"/>
          <w:color w:val="222222"/>
          <w:sz w:val="26"/>
          <w:szCs w:val="26"/>
        </w:rPr>
      </w:pPr>
      <w:r>
        <w:rPr>
          <w:rStyle w:val="a5"/>
          <w:rFonts w:ascii="Arial" w:hAnsi="Arial" w:cs="Arial"/>
          <w:color w:val="222222"/>
          <w:sz w:val="26"/>
          <w:szCs w:val="26"/>
        </w:rPr>
        <w:t>Перечень одежды, обуви и гигиенических принадлежностей</w:t>
      </w:r>
      <w:proofErr w:type="gramStart"/>
      <w:r>
        <w:rPr>
          <w:rStyle w:val="a5"/>
          <w:rFonts w:ascii="Arial" w:hAnsi="Arial" w:cs="Arial"/>
          <w:color w:val="222222"/>
          <w:sz w:val="26"/>
          <w:szCs w:val="26"/>
        </w:rPr>
        <w:t xml:space="preserve"> ,</w:t>
      </w:r>
      <w:proofErr w:type="gramEnd"/>
      <w:r>
        <w:rPr>
          <w:rStyle w:val="a5"/>
          <w:rFonts w:ascii="Arial" w:hAnsi="Arial" w:cs="Arial"/>
          <w:color w:val="222222"/>
          <w:sz w:val="26"/>
          <w:szCs w:val="26"/>
        </w:rPr>
        <w:t>необходимых для пребывания ребенка в Организации отдыха.</w:t>
      </w:r>
    </w:p>
    <w:p w:rsidR="00EF497D" w:rsidRDefault="00EF497D" w:rsidP="00EF497D">
      <w:pPr>
        <w:pStyle w:val="a3"/>
        <w:spacing w:before="0" w:beforeAutospacing="0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>Сменная обувь, головной убор, форма одежды свободная и удобная по погоде.</w:t>
      </w:r>
    </w:p>
    <w:p w:rsidR="00EF497D" w:rsidRDefault="00EF497D" w:rsidP="00312775">
      <w:pPr>
        <w:pStyle w:val="a3"/>
        <w:spacing w:before="0" w:beforeAutospacing="0"/>
        <w:rPr>
          <w:rStyle w:val="a5"/>
          <w:rFonts w:ascii="Arial" w:hAnsi="Arial" w:cs="Arial"/>
          <w:color w:val="222222"/>
          <w:sz w:val="26"/>
          <w:szCs w:val="26"/>
        </w:rPr>
      </w:pPr>
    </w:p>
    <w:p w:rsidR="00EF497D" w:rsidRDefault="00EF497D" w:rsidP="00312775">
      <w:pPr>
        <w:pStyle w:val="a3"/>
        <w:spacing w:before="0" w:beforeAutospacing="0"/>
        <w:rPr>
          <w:rStyle w:val="a5"/>
          <w:rFonts w:ascii="Arial" w:hAnsi="Arial" w:cs="Arial"/>
          <w:color w:val="222222"/>
          <w:sz w:val="26"/>
          <w:szCs w:val="26"/>
        </w:rPr>
      </w:pPr>
    </w:p>
    <w:p w:rsidR="00EF497D" w:rsidRDefault="00EF497D" w:rsidP="00312775">
      <w:pPr>
        <w:pStyle w:val="a3"/>
        <w:spacing w:before="0" w:beforeAutospacing="0"/>
        <w:rPr>
          <w:rStyle w:val="a5"/>
          <w:rFonts w:ascii="Arial" w:hAnsi="Arial" w:cs="Arial"/>
          <w:color w:val="222222"/>
          <w:sz w:val="26"/>
          <w:szCs w:val="26"/>
        </w:rPr>
      </w:pPr>
    </w:p>
    <w:p w:rsidR="00EF497D" w:rsidRDefault="00EF497D" w:rsidP="00312775">
      <w:pPr>
        <w:pStyle w:val="a3"/>
        <w:spacing w:before="0" w:beforeAutospacing="0"/>
        <w:rPr>
          <w:rStyle w:val="a5"/>
          <w:rFonts w:ascii="Arial" w:hAnsi="Arial" w:cs="Arial"/>
          <w:color w:val="222222"/>
          <w:sz w:val="26"/>
          <w:szCs w:val="26"/>
        </w:rPr>
      </w:pPr>
    </w:p>
    <w:p w:rsidR="00EF497D" w:rsidRDefault="00EF497D" w:rsidP="00312775">
      <w:pPr>
        <w:pStyle w:val="a3"/>
        <w:spacing w:before="0" w:beforeAutospacing="0"/>
        <w:rPr>
          <w:rStyle w:val="a5"/>
          <w:rFonts w:ascii="Arial" w:hAnsi="Arial" w:cs="Arial"/>
          <w:color w:val="222222"/>
          <w:sz w:val="26"/>
          <w:szCs w:val="26"/>
        </w:rPr>
      </w:pPr>
    </w:p>
    <w:p w:rsidR="00EF497D" w:rsidRDefault="00EF497D" w:rsidP="00312775">
      <w:pPr>
        <w:pStyle w:val="a3"/>
        <w:spacing w:before="0" w:beforeAutospacing="0"/>
        <w:rPr>
          <w:rStyle w:val="a5"/>
          <w:rFonts w:ascii="Arial" w:hAnsi="Arial" w:cs="Arial"/>
          <w:color w:val="222222"/>
          <w:sz w:val="26"/>
          <w:szCs w:val="26"/>
        </w:rPr>
      </w:pPr>
    </w:p>
    <w:p w:rsidR="00EF497D" w:rsidRDefault="00EF497D" w:rsidP="00312775">
      <w:pPr>
        <w:pStyle w:val="a3"/>
        <w:spacing w:before="0" w:beforeAutospacing="0"/>
        <w:rPr>
          <w:rStyle w:val="a5"/>
          <w:rFonts w:ascii="Arial" w:hAnsi="Arial" w:cs="Arial"/>
          <w:color w:val="222222"/>
          <w:sz w:val="26"/>
          <w:szCs w:val="26"/>
        </w:rPr>
      </w:pPr>
    </w:p>
    <w:p w:rsidR="00EF497D" w:rsidRDefault="00EF497D" w:rsidP="00312775">
      <w:pPr>
        <w:pStyle w:val="a3"/>
        <w:spacing w:before="0" w:beforeAutospacing="0"/>
        <w:rPr>
          <w:rStyle w:val="a5"/>
          <w:rFonts w:ascii="Arial" w:hAnsi="Arial" w:cs="Arial"/>
          <w:color w:val="222222"/>
          <w:sz w:val="26"/>
          <w:szCs w:val="26"/>
        </w:rPr>
      </w:pPr>
    </w:p>
    <w:p w:rsidR="00EF497D" w:rsidRDefault="00EF497D" w:rsidP="00312775">
      <w:pPr>
        <w:pStyle w:val="a3"/>
        <w:spacing w:before="0" w:beforeAutospacing="0"/>
        <w:rPr>
          <w:rStyle w:val="a5"/>
          <w:rFonts w:ascii="Arial" w:hAnsi="Arial" w:cs="Arial"/>
          <w:color w:val="222222"/>
          <w:sz w:val="26"/>
          <w:szCs w:val="26"/>
        </w:rPr>
      </w:pPr>
    </w:p>
    <w:p w:rsidR="00EF497D" w:rsidRDefault="00EF497D" w:rsidP="00312775">
      <w:pPr>
        <w:pStyle w:val="a3"/>
        <w:spacing w:before="0" w:beforeAutospacing="0"/>
        <w:rPr>
          <w:rStyle w:val="a5"/>
          <w:rFonts w:ascii="Arial" w:hAnsi="Arial" w:cs="Arial"/>
          <w:color w:val="222222"/>
          <w:sz w:val="26"/>
          <w:szCs w:val="26"/>
        </w:rPr>
      </w:pPr>
    </w:p>
    <w:p w:rsidR="00EF497D" w:rsidRDefault="00EF497D" w:rsidP="00312775">
      <w:pPr>
        <w:pStyle w:val="a3"/>
        <w:spacing w:before="0" w:beforeAutospacing="0"/>
        <w:rPr>
          <w:rStyle w:val="a5"/>
          <w:rFonts w:ascii="Arial" w:hAnsi="Arial" w:cs="Arial"/>
          <w:color w:val="222222"/>
          <w:sz w:val="26"/>
          <w:szCs w:val="26"/>
        </w:rPr>
      </w:pPr>
    </w:p>
    <w:p w:rsidR="00EF497D" w:rsidRDefault="00EF497D" w:rsidP="00312775">
      <w:pPr>
        <w:pStyle w:val="a3"/>
        <w:spacing w:before="0" w:beforeAutospacing="0"/>
        <w:rPr>
          <w:rStyle w:val="a5"/>
          <w:rFonts w:ascii="Arial" w:hAnsi="Arial" w:cs="Arial"/>
          <w:color w:val="222222"/>
          <w:sz w:val="26"/>
          <w:szCs w:val="26"/>
        </w:rPr>
      </w:pPr>
    </w:p>
    <w:p w:rsidR="00312775" w:rsidRDefault="00312775" w:rsidP="00312775">
      <w:pPr>
        <w:pStyle w:val="a3"/>
        <w:spacing w:before="0" w:beforeAutospacing="0"/>
        <w:rPr>
          <w:rFonts w:ascii="Arial" w:hAnsi="Arial" w:cs="Arial"/>
          <w:color w:val="222222"/>
          <w:sz w:val="26"/>
          <w:szCs w:val="26"/>
        </w:rPr>
      </w:pPr>
      <w:r>
        <w:rPr>
          <w:rStyle w:val="a5"/>
          <w:rFonts w:ascii="Arial" w:hAnsi="Arial" w:cs="Arial"/>
          <w:color w:val="222222"/>
          <w:sz w:val="26"/>
          <w:szCs w:val="26"/>
        </w:rPr>
        <w:t>О дате ввода в эксплуатацию используемых Организацией отдыха объектов (для Организаций отдыха стационарного типа) и дате проведения их капитального ремонта.</w:t>
      </w:r>
    </w:p>
    <w:p w:rsidR="00312775" w:rsidRDefault="00312775" w:rsidP="00312775">
      <w:pPr>
        <w:pStyle w:val="a3"/>
        <w:spacing w:before="0" w:beforeAutospacing="0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>Ввод в эксплуатацию – 1965 год.</w:t>
      </w:r>
    </w:p>
    <w:p w:rsidR="00312775" w:rsidRDefault="00312775" w:rsidP="00312775">
      <w:pPr>
        <w:pStyle w:val="a3"/>
        <w:spacing w:before="0" w:beforeAutospacing="0"/>
        <w:rPr>
          <w:rFonts w:ascii="Arial" w:hAnsi="Arial" w:cs="Arial"/>
          <w:color w:val="222222"/>
          <w:sz w:val="26"/>
          <w:szCs w:val="26"/>
        </w:rPr>
      </w:pPr>
      <w:r>
        <w:rPr>
          <w:rStyle w:val="a5"/>
          <w:rFonts w:ascii="Arial" w:hAnsi="Arial" w:cs="Arial"/>
          <w:color w:val="222222"/>
          <w:sz w:val="26"/>
          <w:szCs w:val="26"/>
        </w:rPr>
        <w:t>Об условиях проживания детей в Организации отдыха</w:t>
      </w:r>
    </w:p>
    <w:p w:rsidR="00312775" w:rsidRDefault="00312775" w:rsidP="00312775">
      <w:pPr>
        <w:pStyle w:val="a3"/>
        <w:spacing w:before="0" w:beforeAutospacing="0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>МБОУ СОШ № 84 п. Сеятель  </w:t>
      </w:r>
      <w:r>
        <w:rPr>
          <w:rStyle w:val="a5"/>
          <w:rFonts w:ascii="Arial" w:hAnsi="Arial" w:cs="Arial"/>
          <w:color w:val="222222"/>
          <w:sz w:val="26"/>
          <w:szCs w:val="26"/>
          <w:u w:val="single"/>
        </w:rPr>
        <w:t>не оказывает</w:t>
      </w:r>
      <w:r>
        <w:rPr>
          <w:rFonts w:ascii="Arial" w:hAnsi="Arial" w:cs="Arial"/>
          <w:color w:val="222222"/>
          <w:sz w:val="26"/>
          <w:szCs w:val="26"/>
        </w:rPr>
        <w:t> услуги по проживанию детей во время организации летней оздоровительной кампании.</w:t>
      </w:r>
    </w:p>
    <w:p w:rsidR="00312775" w:rsidRDefault="00312775" w:rsidP="00095FB0">
      <w:pPr>
        <w:pStyle w:val="a3"/>
        <w:spacing w:before="0" w:beforeAutospacing="0"/>
        <w:jc w:val="both"/>
        <w:rPr>
          <w:rFonts w:ascii="Arial" w:hAnsi="Arial" w:cs="Arial"/>
          <w:color w:val="222222"/>
          <w:sz w:val="26"/>
          <w:szCs w:val="26"/>
        </w:rPr>
      </w:pPr>
      <w:r>
        <w:rPr>
          <w:rStyle w:val="a5"/>
          <w:rFonts w:ascii="Arial" w:hAnsi="Arial" w:cs="Arial"/>
          <w:color w:val="222222"/>
          <w:sz w:val="26"/>
          <w:szCs w:val="26"/>
        </w:rPr>
        <w:t>Об условиях питания детей в Организации отдыха</w:t>
      </w:r>
      <w:r>
        <w:rPr>
          <w:rFonts w:ascii="Arial" w:hAnsi="Arial" w:cs="Arial"/>
          <w:b/>
          <w:bCs/>
          <w:color w:val="222222"/>
          <w:sz w:val="26"/>
          <w:szCs w:val="26"/>
        </w:rPr>
        <w:br/>
      </w:r>
      <w:r>
        <w:rPr>
          <w:rFonts w:ascii="Arial" w:hAnsi="Arial" w:cs="Arial"/>
          <w:color w:val="222222"/>
          <w:sz w:val="26"/>
          <w:szCs w:val="26"/>
        </w:rPr>
        <w:t>Поставщиком горячего питания является  ООО « МЕГА ТОРГ».</w:t>
      </w:r>
      <w:r>
        <w:rPr>
          <w:rFonts w:ascii="Arial" w:hAnsi="Arial" w:cs="Arial"/>
          <w:color w:val="222222"/>
          <w:sz w:val="26"/>
          <w:szCs w:val="26"/>
        </w:rPr>
        <w:br/>
        <w:t>Представлено примерное  меню по организации 2-х разового горячего питания в лагере дневного пребывания детей</w:t>
      </w:r>
      <w:proofErr w:type="gramStart"/>
      <w:r>
        <w:rPr>
          <w:rFonts w:ascii="Arial" w:hAnsi="Arial" w:cs="Arial"/>
          <w:color w:val="222222"/>
          <w:sz w:val="26"/>
          <w:szCs w:val="26"/>
        </w:rPr>
        <w:t xml:space="preserve"> ,</w:t>
      </w:r>
      <w:proofErr w:type="gramEnd"/>
      <w:r>
        <w:rPr>
          <w:rFonts w:ascii="Arial" w:hAnsi="Arial" w:cs="Arial"/>
          <w:color w:val="222222"/>
          <w:sz w:val="26"/>
          <w:szCs w:val="26"/>
        </w:rPr>
        <w:t>в период летних каникул 2025 года , организованного на базе МБОУ СОШ № 84 п. Сеятель.</w:t>
      </w:r>
    </w:p>
    <w:p w:rsidR="00312775" w:rsidRDefault="00312775" w:rsidP="00095FB0">
      <w:pPr>
        <w:pStyle w:val="a3"/>
        <w:spacing w:before="0" w:beforeAutospacing="0" w:after="0" w:afterAutospacing="0"/>
        <w:jc w:val="both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>Питание детей организовано в собственной  столовой</w:t>
      </w:r>
      <w:proofErr w:type="gramStart"/>
      <w:r>
        <w:rPr>
          <w:rFonts w:ascii="Arial" w:hAnsi="Arial" w:cs="Arial"/>
          <w:color w:val="222222"/>
          <w:sz w:val="26"/>
          <w:szCs w:val="26"/>
        </w:rPr>
        <w:t xml:space="preserve"> ,</w:t>
      </w:r>
      <w:proofErr w:type="gramEnd"/>
      <w:r>
        <w:rPr>
          <w:rFonts w:ascii="Arial" w:hAnsi="Arial" w:cs="Arial"/>
          <w:color w:val="222222"/>
          <w:sz w:val="26"/>
          <w:szCs w:val="26"/>
        </w:rPr>
        <w:t xml:space="preserve">изготовление блюд и кулинарных изделий осуществляется на базе 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пишеблока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МБОУ СОШ № 84  п. Сеятель . </w:t>
      </w:r>
      <w:r>
        <w:rPr>
          <w:sz w:val="28"/>
          <w:szCs w:val="28"/>
        </w:rPr>
        <w:t>Питание будет осуществляться в школьной столовой, оборудованной всем необходимым для этих целей, в соответствии с санитарно-эпидемиологическими требованиями к организации питания, о</w:t>
      </w:r>
      <w:r w:rsidRPr="00312775">
        <w:rPr>
          <w:rFonts w:ascii="Arial" w:hAnsi="Arial" w:cs="Arial"/>
          <w:color w:val="222222"/>
          <w:sz w:val="26"/>
          <w:szCs w:val="26"/>
        </w:rPr>
        <w:t xml:space="preserve">бщая площадь обеденного зала – 52  кв.м. </w:t>
      </w:r>
      <w:r>
        <w:rPr>
          <w:sz w:val="28"/>
          <w:szCs w:val="28"/>
        </w:rPr>
        <w:t xml:space="preserve">на 50 посадочных мест. Для организации приема пищи зал столовой оборудован столами прямоугольной формы, а также стульями. Для соблюдения правил личной гигиены детьми, подростками и персоналом в обеденном зале оборудованы умывальники - 4 штуки. Каждый умывальник обеспечивается жидким мылом, бумажным полотенцем. Для мытья посуды имеется 5 раковины, отдельно 2 раковины для мытья  кастрюль и 3 ванны для мытья продуктов.   </w:t>
      </w:r>
      <w:proofErr w:type="gramStart"/>
      <w:r>
        <w:rPr>
          <w:rFonts w:ascii="Arial" w:hAnsi="Arial" w:cs="Arial"/>
          <w:color w:val="222222"/>
          <w:sz w:val="26"/>
          <w:szCs w:val="26"/>
        </w:rPr>
        <w:t>Наличие подводки горячей и холодной воды ко всем моечным ваннам, раковинам —  холодная вода — ко всем объектам, горячая — к моечным ваннам;</w:t>
      </w:r>
      <w:r w:rsidRPr="00312775">
        <w:rPr>
          <w:rFonts w:ascii="Arial" w:hAnsi="Arial" w:cs="Arial"/>
          <w:color w:val="222222"/>
          <w:sz w:val="26"/>
          <w:szCs w:val="26"/>
        </w:rPr>
        <w:t xml:space="preserve"> </w:t>
      </w:r>
      <w:r>
        <w:rPr>
          <w:rFonts w:ascii="Arial" w:hAnsi="Arial" w:cs="Arial"/>
          <w:color w:val="222222"/>
          <w:sz w:val="26"/>
          <w:szCs w:val="26"/>
        </w:rPr>
        <w:t>водонагреватель — имеется;  обеспеченность пищеблока инвентарем, оборудованием, посудой  — обеспечены в полном объеме;</w:t>
      </w:r>
      <w:proofErr w:type="gramEnd"/>
    </w:p>
    <w:p w:rsidR="00312775" w:rsidRPr="00312775" w:rsidRDefault="00312775" w:rsidP="00095FB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 технологического оборудования имеется: 2 холодильника, 2 шкафа под сыпучие продукты, 2 разделочных стола, печи на 6 плит, 2 мясорубки ручные и 1 </w:t>
      </w:r>
      <w:proofErr w:type="gramStart"/>
      <w:r>
        <w:rPr>
          <w:sz w:val="28"/>
          <w:szCs w:val="28"/>
        </w:rPr>
        <w:t>электрическая</w:t>
      </w:r>
      <w:proofErr w:type="gramEnd"/>
      <w:r>
        <w:rPr>
          <w:sz w:val="28"/>
          <w:szCs w:val="28"/>
        </w:rPr>
        <w:t xml:space="preserve">, 2 весов,1 духовой шкаф, </w:t>
      </w:r>
      <w:proofErr w:type="spellStart"/>
      <w:r>
        <w:rPr>
          <w:sz w:val="28"/>
          <w:szCs w:val="28"/>
        </w:rPr>
        <w:t>пароконвентомат</w:t>
      </w:r>
      <w:proofErr w:type="spellEnd"/>
      <w:r>
        <w:rPr>
          <w:sz w:val="28"/>
          <w:szCs w:val="28"/>
        </w:rPr>
        <w:t>, вытяжной шкаф -</w:t>
      </w:r>
      <w:r>
        <w:rPr>
          <w:rFonts w:ascii="Arial" w:hAnsi="Arial" w:cs="Arial"/>
          <w:color w:val="222222"/>
          <w:sz w:val="26"/>
          <w:szCs w:val="26"/>
        </w:rPr>
        <w:t> </w:t>
      </w:r>
      <w:r w:rsidRPr="00312775">
        <w:rPr>
          <w:rFonts w:ascii="Arial" w:hAnsi="Arial" w:cs="Arial"/>
          <w:color w:val="222222"/>
          <w:sz w:val="26"/>
          <w:szCs w:val="26"/>
        </w:rPr>
        <w:t>все</w:t>
      </w:r>
      <w:r>
        <w:rPr>
          <w:rFonts w:ascii="Arial" w:hAnsi="Arial" w:cs="Arial"/>
          <w:color w:val="222222"/>
          <w:sz w:val="26"/>
          <w:szCs w:val="26"/>
        </w:rPr>
        <w:t> </w:t>
      </w:r>
      <w:r w:rsidRPr="00312775">
        <w:rPr>
          <w:rFonts w:ascii="Arial" w:hAnsi="Arial" w:cs="Arial"/>
          <w:color w:val="222222"/>
          <w:sz w:val="26"/>
          <w:szCs w:val="26"/>
        </w:rPr>
        <w:t xml:space="preserve"> в исправном состоянии;</w:t>
      </w:r>
    </w:p>
    <w:p w:rsidR="00312775" w:rsidRDefault="00312775" w:rsidP="00095FB0">
      <w:pPr>
        <w:pStyle w:val="a3"/>
        <w:spacing w:before="0" w:beforeAutospacing="0"/>
        <w:jc w:val="both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>готовность пищеблока к эксплуатации — готов; условия хранения продуктов (скоропортящихся, сухих, овощей)- </w:t>
      </w:r>
      <w:r>
        <w:rPr>
          <w:rStyle w:val="a5"/>
          <w:rFonts w:ascii="Arial" w:hAnsi="Arial" w:cs="Arial"/>
          <w:color w:val="222222"/>
          <w:sz w:val="26"/>
          <w:szCs w:val="26"/>
        </w:rPr>
        <w:t>соответствует</w:t>
      </w:r>
      <w:r>
        <w:rPr>
          <w:rFonts w:ascii="Arial" w:hAnsi="Arial" w:cs="Arial"/>
          <w:color w:val="222222"/>
          <w:sz w:val="26"/>
          <w:szCs w:val="26"/>
        </w:rPr>
        <w:t>  готовность их к эксплуатации — удовлетворительная, оборудование находится в исправном состоянии.</w:t>
      </w:r>
    </w:p>
    <w:p w:rsidR="00312775" w:rsidRDefault="00312775" w:rsidP="00095FB0">
      <w:pPr>
        <w:pStyle w:val="a3"/>
        <w:spacing w:before="0" w:beforeAutospacing="0"/>
        <w:ind w:firstLine="708"/>
        <w:jc w:val="both"/>
        <w:rPr>
          <w:rFonts w:ascii="Arial" w:hAnsi="Arial" w:cs="Arial"/>
          <w:color w:val="222222"/>
          <w:sz w:val="26"/>
          <w:szCs w:val="26"/>
        </w:rPr>
      </w:pPr>
      <w:r>
        <w:rPr>
          <w:rStyle w:val="a5"/>
          <w:rFonts w:ascii="Arial" w:hAnsi="Arial" w:cs="Arial"/>
          <w:color w:val="222222"/>
          <w:sz w:val="26"/>
          <w:szCs w:val="26"/>
        </w:rPr>
        <w:lastRenderedPageBreak/>
        <w:t>О материально-техническом обеспечении образовательной и воспитательной деятельности, в том числе о наличии оборудованных учебных кабинетов, объектов для проведения практических занятий, библиотек и объектов спорта</w:t>
      </w:r>
    </w:p>
    <w:p w:rsidR="00095FB0" w:rsidRDefault="00312775" w:rsidP="00095FB0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95FB0">
        <w:rPr>
          <w:rFonts w:ascii="Arial" w:hAnsi="Arial" w:cs="Arial"/>
          <w:color w:val="222222"/>
          <w:sz w:val="26"/>
          <w:szCs w:val="26"/>
          <w:lang w:val="ru-RU"/>
        </w:rPr>
        <w:t xml:space="preserve">Для функционирующего лагеря с дневным пребыванием детей будут задействованы следующие функциональные помещения: </w:t>
      </w:r>
      <w:r w:rsidR="00095FB0">
        <w:rPr>
          <w:rFonts w:ascii="Times New Roman" w:hAnsi="Times New Roman" w:cs="Times New Roman"/>
          <w:sz w:val="28"/>
          <w:szCs w:val="28"/>
          <w:lang w:val="ru-RU"/>
        </w:rPr>
        <w:t>игровые комнаты - два кабинета начальных классов, (</w:t>
      </w:r>
      <w:r w:rsidR="00095FB0">
        <w:rPr>
          <w:rFonts w:ascii="Times New Roman" w:hAnsi="Times New Roman" w:cs="Times New Roman"/>
          <w:sz w:val="28"/>
          <w:szCs w:val="28"/>
        </w:rPr>
        <w:t>S</w:t>
      </w:r>
      <w:r w:rsidR="00095FB0">
        <w:rPr>
          <w:rFonts w:ascii="Times New Roman" w:hAnsi="Times New Roman" w:cs="Times New Roman"/>
          <w:sz w:val="28"/>
          <w:szCs w:val="28"/>
          <w:lang w:val="ru-RU"/>
        </w:rPr>
        <w:t>=51,4/49,3 м</w:t>
      </w:r>
      <w:proofErr w:type="gramStart"/>
      <w:r w:rsidR="00095FB0">
        <w:rPr>
          <w:rFonts w:ascii="Times New Roman" w:hAnsi="Times New Roman" w:cs="Times New Roman"/>
          <w:sz w:val="28"/>
          <w:szCs w:val="28"/>
          <w:vertAlign w:val="superscript"/>
          <w:lang w:val="ru-RU"/>
        </w:rPr>
        <w:t>2</w:t>
      </w:r>
      <w:proofErr w:type="gramEnd"/>
      <w:r w:rsidR="00095FB0">
        <w:rPr>
          <w:rFonts w:ascii="Times New Roman" w:hAnsi="Times New Roman" w:cs="Times New Roman"/>
          <w:sz w:val="28"/>
          <w:szCs w:val="28"/>
          <w:lang w:val="ru-RU"/>
        </w:rPr>
        <w:t>)</w:t>
      </w:r>
    </w:p>
    <w:p w:rsidR="00095FB0" w:rsidRDefault="00095FB0" w:rsidP="00095FB0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 спортивный зал (</w:t>
      </w:r>
      <w:r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  <w:lang w:val="ru-RU"/>
        </w:rPr>
        <w:t>=182,7 м</w:t>
      </w:r>
      <w:proofErr w:type="gramStart"/>
      <w:r>
        <w:rPr>
          <w:rFonts w:ascii="Times New Roman" w:hAnsi="Times New Roman" w:cs="Times New Roman"/>
          <w:sz w:val="28"/>
          <w:szCs w:val="28"/>
          <w:vertAlign w:val="superscript"/>
          <w:lang w:val="ru-RU"/>
        </w:rPr>
        <w:t>2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)</w:t>
      </w:r>
    </w:p>
    <w:p w:rsidR="00095FB0" w:rsidRDefault="00095FB0" w:rsidP="00095FB0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фойе (актовый зал, </w:t>
      </w:r>
      <w:r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  <w:lang w:val="ru-RU"/>
        </w:rPr>
        <w:t>=76,6 м</w:t>
      </w:r>
      <w:proofErr w:type="gramStart"/>
      <w:r>
        <w:rPr>
          <w:rFonts w:ascii="Times New Roman" w:hAnsi="Times New Roman" w:cs="Times New Roman"/>
          <w:sz w:val="28"/>
          <w:szCs w:val="28"/>
          <w:vertAlign w:val="superscript"/>
          <w:lang w:val="ru-RU"/>
        </w:rPr>
        <w:t>2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)  </w:t>
      </w:r>
    </w:p>
    <w:p w:rsidR="00095FB0" w:rsidRDefault="00312775" w:rsidP="00095FB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color w:val="222222"/>
          <w:sz w:val="26"/>
          <w:szCs w:val="26"/>
        </w:rPr>
        <w:t xml:space="preserve">Кабинеты расположены в здании школы на 1 этаже, </w:t>
      </w:r>
      <w:r w:rsidR="00095FB0">
        <w:rPr>
          <w:rFonts w:ascii="Times New Roman" w:hAnsi="Times New Roman" w:cs="Times New Roman"/>
          <w:sz w:val="28"/>
          <w:szCs w:val="28"/>
        </w:rPr>
        <w:t>Во всех помещениях обеспечиваются нормируемые уровни освещенности в соответствии с санитарными правилами, предъявляющие требования к естественному, искусственному, совмещенному освещению жилых и общественных зданий.</w:t>
      </w:r>
    </w:p>
    <w:p w:rsidR="00095FB0" w:rsidRDefault="00312775" w:rsidP="00312775">
      <w:pPr>
        <w:pStyle w:val="a3"/>
        <w:spacing w:before="0" w:beforeAutospacing="0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>В игровых кабинетах произведен косметический ремонт,</w:t>
      </w:r>
      <w:r w:rsidR="00095FB0">
        <w:rPr>
          <w:rFonts w:ascii="Arial" w:hAnsi="Arial" w:cs="Arial"/>
          <w:color w:val="222222"/>
          <w:sz w:val="26"/>
          <w:szCs w:val="26"/>
        </w:rPr>
        <w:t xml:space="preserve"> потолок побелен, полы - линолеум</w:t>
      </w:r>
      <w:r>
        <w:rPr>
          <w:rFonts w:ascii="Arial" w:hAnsi="Arial" w:cs="Arial"/>
          <w:color w:val="222222"/>
          <w:sz w:val="26"/>
          <w:szCs w:val="26"/>
        </w:rPr>
        <w:t>. Кабинеты оснащены школьной мебелью. Окна помещений оборудованы солнцезащитными шторами. В помещениях столовой, игровых, установлены москитные сетки на окна.</w:t>
      </w:r>
      <w:r>
        <w:rPr>
          <w:rFonts w:ascii="Arial" w:hAnsi="Arial" w:cs="Arial"/>
          <w:color w:val="222222"/>
          <w:sz w:val="26"/>
          <w:szCs w:val="26"/>
        </w:rPr>
        <w:br/>
        <w:t xml:space="preserve">Помещения санитарно-бытового назначения для детей предусматриваются </w:t>
      </w:r>
      <w:proofErr w:type="gramStart"/>
      <w:r>
        <w:rPr>
          <w:rFonts w:ascii="Arial" w:hAnsi="Arial" w:cs="Arial"/>
          <w:color w:val="222222"/>
          <w:sz w:val="26"/>
          <w:szCs w:val="26"/>
        </w:rPr>
        <w:t>раздельными</w:t>
      </w:r>
      <w:proofErr w:type="gramEnd"/>
      <w:r>
        <w:rPr>
          <w:rFonts w:ascii="Arial" w:hAnsi="Arial" w:cs="Arial"/>
          <w:color w:val="222222"/>
          <w:sz w:val="26"/>
          <w:szCs w:val="26"/>
        </w:rPr>
        <w:t xml:space="preserve"> для мальчиков и девочек. </w:t>
      </w:r>
    </w:p>
    <w:p w:rsidR="00095FB0" w:rsidRDefault="00095FB0" w:rsidP="00095FB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Имеются туалеты для мальчиков и девочек раздельные, оборудованы кабинками с дверями.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Количество санитарных приборов  3 унитаза и 2 умывальника  в женском туалете,  2 унитаза, 3 писсуара, 2 умывальника в мужском.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Для персонала выделяется отдельный туалет. Туалеты оборудованы педальными ведрами, держателями для туалетной бумаги, мылом и бумажными полотенцами.</w:t>
      </w:r>
    </w:p>
    <w:p w:rsidR="00095FB0" w:rsidRDefault="00095FB0" w:rsidP="00095FB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хранения и обработки уборочного инвентаря, приготовления дезинфекционных растворов имеется отдельное помещение, оборудованное поддоном и подводкой к нему холодной и горячей воды со смесителем.</w:t>
      </w:r>
    </w:p>
    <w:p w:rsidR="00095FB0" w:rsidRDefault="00095FB0" w:rsidP="00312775">
      <w:pPr>
        <w:pStyle w:val="a3"/>
        <w:spacing w:before="0" w:beforeAutospacing="0"/>
        <w:rPr>
          <w:rFonts w:ascii="Arial" w:hAnsi="Arial" w:cs="Arial"/>
          <w:color w:val="222222"/>
          <w:sz w:val="26"/>
          <w:szCs w:val="26"/>
        </w:rPr>
      </w:pPr>
    </w:p>
    <w:p w:rsidR="00095FB0" w:rsidRDefault="00095FB0" w:rsidP="00312775">
      <w:pPr>
        <w:pStyle w:val="a3"/>
        <w:spacing w:before="0" w:beforeAutospacing="0"/>
        <w:rPr>
          <w:rFonts w:ascii="Arial" w:hAnsi="Arial" w:cs="Arial"/>
          <w:color w:val="222222"/>
          <w:sz w:val="26"/>
          <w:szCs w:val="26"/>
        </w:rPr>
      </w:pPr>
    </w:p>
    <w:p w:rsidR="00095FB0" w:rsidRDefault="00095FB0" w:rsidP="00312775">
      <w:pPr>
        <w:pStyle w:val="a3"/>
        <w:spacing w:before="0" w:beforeAutospacing="0"/>
        <w:rPr>
          <w:rFonts w:ascii="Arial" w:hAnsi="Arial" w:cs="Arial"/>
          <w:color w:val="222222"/>
          <w:sz w:val="26"/>
          <w:szCs w:val="26"/>
        </w:rPr>
      </w:pPr>
    </w:p>
    <w:p w:rsidR="00312775" w:rsidRDefault="00312775" w:rsidP="00312775">
      <w:pPr>
        <w:pStyle w:val="a3"/>
        <w:spacing w:before="0" w:beforeAutospacing="0"/>
        <w:rPr>
          <w:rFonts w:ascii="Arial" w:hAnsi="Arial" w:cs="Arial"/>
          <w:color w:val="222222"/>
          <w:sz w:val="26"/>
          <w:szCs w:val="26"/>
        </w:rPr>
      </w:pPr>
      <w:proofErr w:type="gramStart"/>
      <w:r>
        <w:rPr>
          <w:rFonts w:ascii="Arial" w:hAnsi="Arial" w:cs="Arial"/>
          <w:color w:val="222222"/>
          <w:sz w:val="26"/>
          <w:szCs w:val="26"/>
        </w:rPr>
        <w:t>Туалетная комната девочек оборудована: 2 унитаза с перегородками, 2 держателя для туалетной бумаги, 2 педальных ведра, 2 раковины с отдельными тубами для жидкого мыла, 2  контейнера для бумажных полотенец, 2 педальных ведра.</w:t>
      </w:r>
      <w:proofErr w:type="gramEnd"/>
    </w:p>
    <w:p w:rsidR="00312775" w:rsidRDefault="00312775" w:rsidP="00312775">
      <w:pPr>
        <w:pStyle w:val="a3"/>
        <w:spacing w:before="0" w:beforeAutospacing="0"/>
        <w:rPr>
          <w:rFonts w:ascii="Arial" w:hAnsi="Arial" w:cs="Arial"/>
          <w:color w:val="222222"/>
          <w:sz w:val="26"/>
          <w:szCs w:val="26"/>
        </w:rPr>
      </w:pPr>
      <w:proofErr w:type="gramStart"/>
      <w:r>
        <w:rPr>
          <w:rFonts w:ascii="Arial" w:hAnsi="Arial" w:cs="Arial"/>
          <w:color w:val="222222"/>
          <w:sz w:val="26"/>
          <w:szCs w:val="26"/>
        </w:rPr>
        <w:lastRenderedPageBreak/>
        <w:t>Туалетная комната мальчиков оборудована: 2 унитаза  с изолированные  перегородками, 2 держателя для туалетной бумаги, 2 педальных ведра, 2 раковины с отдельными тубами для жидкого мыла, 2  контейнера для бумажных полотенец, 2 педальных ведра.</w:t>
      </w:r>
      <w:proofErr w:type="gramEnd"/>
    </w:p>
    <w:p w:rsidR="00312775" w:rsidRDefault="00312775" w:rsidP="00312775">
      <w:pPr>
        <w:pStyle w:val="a3"/>
        <w:spacing w:before="0" w:beforeAutospacing="0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>Имеется отдельное помещение для хранения и сан</w:t>
      </w:r>
      <w:proofErr w:type="gramStart"/>
      <w:r>
        <w:rPr>
          <w:rFonts w:ascii="Arial" w:hAnsi="Arial" w:cs="Arial"/>
          <w:color w:val="222222"/>
          <w:sz w:val="26"/>
          <w:szCs w:val="26"/>
        </w:rPr>
        <w:t>.</w:t>
      </w:r>
      <w:proofErr w:type="gram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gramStart"/>
      <w:r>
        <w:rPr>
          <w:rFonts w:ascii="Arial" w:hAnsi="Arial" w:cs="Arial"/>
          <w:color w:val="222222"/>
          <w:sz w:val="26"/>
          <w:szCs w:val="26"/>
        </w:rPr>
        <w:t>о</w:t>
      </w:r>
      <w:proofErr w:type="gramEnd"/>
      <w:r>
        <w:rPr>
          <w:rFonts w:ascii="Arial" w:hAnsi="Arial" w:cs="Arial"/>
          <w:color w:val="222222"/>
          <w:sz w:val="26"/>
          <w:szCs w:val="26"/>
        </w:rPr>
        <w:t>бработки  инвентаря</w:t>
      </w:r>
    </w:p>
    <w:p w:rsidR="00312775" w:rsidRDefault="00312775" w:rsidP="00312775">
      <w:pPr>
        <w:pStyle w:val="a3"/>
        <w:spacing w:before="0" w:beforeAutospacing="0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>О материально-техническом обеспечении образовательной и воспитательной деятельности, в том числе о наличии оборудованных учебных кабинетов, объектов для проведения практических занятий, библиотек и объектов спорта можно ознакомиться по ссылке </w:t>
      </w:r>
      <w:hyperlink r:id="rId5" w:history="1">
        <w:r>
          <w:rPr>
            <w:rStyle w:val="a6"/>
            <w:rFonts w:ascii="Arial" w:hAnsi="Arial" w:cs="Arial"/>
            <w:color w:val="008EC2"/>
            <w:sz w:val="26"/>
            <w:szCs w:val="26"/>
          </w:rPr>
          <w:t>http://шестаяшкола.рф/?page_id=3682</w:t>
        </w:r>
      </w:hyperlink>
    </w:p>
    <w:p w:rsidR="00312775" w:rsidRDefault="00312775" w:rsidP="00312775">
      <w:pPr>
        <w:pStyle w:val="a3"/>
        <w:spacing w:before="0" w:beforeAutospacing="0"/>
        <w:rPr>
          <w:rFonts w:ascii="Arial" w:hAnsi="Arial" w:cs="Arial"/>
          <w:color w:val="222222"/>
          <w:sz w:val="26"/>
          <w:szCs w:val="26"/>
        </w:rPr>
      </w:pPr>
      <w:r>
        <w:rPr>
          <w:rStyle w:val="a5"/>
          <w:rFonts w:ascii="Arial" w:hAnsi="Arial" w:cs="Arial"/>
          <w:color w:val="222222"/>
          <w:sz w:val="26"/>
          <w:szCs w:val="26"/>
        </w:rPr>
        <w:t>О материально-техническом обеспечении территории и объектов Организации отдыха для осуществления оздоровительной деятельности (при условии осуществления такой деятельности)</w:t>
      </w:r>
    </w:p>
    <w:p w:rsidR="00312775" w:rsidRDefault="00312775" w:rsidP="00312775">
      <w:pPr>
        <w:pStyle w:val="a3"/>
        <w:spacing w:before="0" w:beforeAutospacing="0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>Состояние территории оздоровительного учреждени</w:t>
      </w:r>
      <w:proofErr w:type="gramStart"/>
      <w:r>
        <w:rPr>
          <w:rFonts w:ascii="Arial" w:hAnsi="Arial" w:cs="Arial"/>
          <w:color w:val="222222"/>
          <w:sz w:val="26"/>
          <w:szCs w:val="26"/>
        </w:rPr>
        <w:t>я-</w:t>
      </w:r>
      <w:proofErr w:type="gramEnd"/>
      <w:r>
        <w:rPr>
          <w:rFonts w:ascii="Arial" w:hAnsi="Arial" w:cs="Arial"/>
          <w:color w:val="222222"/>
          <w:sz w:val="26"/>
          <w:szCs w:val="26"/>
        </w:rPr>
        <w:t xml:space="preserve"> территория огорожена. Состояние удовлетворительное. Соответствует нормам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СанПиН</w:t>
      </w:r>
      <w:proofErr w:type="spellEnd"/>
      <w:r>
        <w:rPr>
          <w:rFonts w:ascii="Arial" w:hAnsi="Arial" w:cs="Arial"/>
          <w:color w:val="222222"/>
          <w:sz w:val="26"/>
          <w:szCs w:val="26"/>
        </w:rPr>
        <w:t>.  Сооружения для  занятий  физкультурой  и  спортом,  их оборудование в удовлетворительном состоянии.</w:t>
      </w:r>
    </w:p>
    <w:p w:rsidR="00312775" w:rsidRDefault="00312775" w:rsidP="00312775">
      <w:pPr>
        <w:pStyle w:val="a3"/>
        <w:spacing w:before="0" w:beforeAutospacing="0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>Наличие и состояние игрового оборудования:</w:t>
      </w:r>
      <w:r>
        <w:rPr>
          <w:rFonts w:ascii="Arial" w:hAnsi="Arial" w:cs="Arial"/>
          <w:color w:val="222222"/>
          <w:sz w:val="26"/>
          <w:szCs w:val="26"/>
        </w:rPr>
        <w:br/>
        <w:t>имеется</w:t>
      </w:r>
      <w:proofErr w:type="gramStart"/>
      <w:r>
        <w:rPr>
          <w:rFonts w:ascii="Arial" w:hAnsi="Arial" w:cs="Arial"/>
          <w:color w:val="222222"/>
          <w:sz w:val="26"/>
          <w:szCs w:val="26"/>
        </w:rPr>
        <w:t> :</w:t>
      </w:r>
      <w:proofErr w:type="gramEnd"/>
      <w:r>
        <w:rPr>
          <w:rFonts w:ascii="Arial" w:hAnsi="Arial" w:cs="Arial"/>
          <w:color w:val="222222"/>
          <w:sz w:val="26"/>
          <w:szCs w:val="26"/>
        </w:rPr>
        <w:t>  10 мячей, 4 настольные игры,  10 обручей, 14 скакалок, наборы для бадминтона — 2, шахматы -4</w:t>
      </w:r>
    </w:p>
    <w:p w:rsidR="00431AA5" w:rsidRDefault="00431AA5" w:rsidP="004111E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31AA5" w:rsidRDefault="00431AA5" w:rsidP="004111E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111EE" w:rsidRDefault="004111EE" w:rsidP="004111EE">
      <w:pPr>
        <w:jc w:val="center"/>
        <w:rPr>
          <w:rFonts w:ascii="Times New Roman" w:hAnsi="Times New Roman" w:cs="Times New Roman"/>
          <w:sz w:val="28"/>
          <w:szCs w:val="28"/>
        </w:rPr>
      </w:pPr>
      <w:r w:rsidRPr="004111EE">
        <w:rPr>
          <w:rFonts w:ascii="Times New Roman" w:hAnsi="Times New Roman" w:cs="Times New Roman"/>
          <w:sz w:val="28"/>
          <w:szCs w:val="28"/>
        </w:rPr>
        <w:t>Педагогический и вожатский состав</w:t>
      </w:r>
    </w:p>
    <w:p w:rsidR="004111EE" w:rsidRPr="004111EE" w:rsidRDefault="004111EE" w:rsidP="004111E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пришкольного лагеря «Дружба» на 2025 год.</w:t>
      </w:r>
    </w:p>
    <w:tbl>
      <w:tblPr>
        <w:tblStyle w:val="a4"/>
        <w:tblW w:w="9816" w:type="dxa"/>
        <w:tblLook w:val="04A0"/>
      </w:tblPr>
      <w:tblGrid>
        <w:gridCol w:w="675"/>
        <w:gridCol w:w="2835"/>
        <w:gridCol w:w="2552"/>
        <w:gridCol w:w="3754"/>
      </w:tblGrid>
      <w:tr w:rsidR="004111EE" w:rsidTr="004111EE">
        <w:tc>
          <w:tcPr>
            <w:tcW w:w="675" w:type="dxa"/>
            <w:vAlign w:val="center"/>
          </w:tcPr>
          <w:p w:rsidR="004111EE" w:rsidRPr="004111EE" w:rsidRDefault="004111EE" w:rsidP="00E57DB2">
            <w:pPr>
              <w:spacing w:after="360"/>
              <w:rPr>
                <w:rFonts w:ascii="Arial" w:eastAsia="Times New Roman" w:hAnsi="Arial" w:cs="Arial"/>
                <w:color w:val="222222"/>
                <w:sz w:val="26"/>
                <w:szCs w:val="26"/>
                <w:lang w:eastAsia="ru-RU"/>
              </w:rPr>
            </w:pPr>
            <w:r w:rsidRPr="004111EE">
              <w:rPr>
                <w:rFonts w:ascii="Arial" w:eastAsia="Times New Roman" w:hAnsi="Arial" w:cs="Arial"/>
                <w:color w:val="222222"/>
                <w:sz w:val="26"/>
                <w:szCs w:val="26"/>
                <w:lang w:eastAsia="ru-RU"/>
              </w:rPr>
              <w:t xml:space="preserve">  </w:t>
            </w:r>
            <w:proofErr w:type="spellStart"/>
            <w:proofErr w:type="gramStart"/>
            <w:r w:rsidRPr="004111EE">
              <w:rPr>
                <w:rFonts w:ascii="Arial" w:eastAsia="Times New Roman" w:hAnsi="Arial" w:cs="Arial"/>
                <w:color w:val="222222"/>
                <w:sz w:val="26"/>
                <w:szCs w:val="26"/>
                <w:lang w:eastAsia="ru-RU"/>
              </w:rPr>
              <w:t>п</w:t>
            </w:r>
            <w:proofErr w:type="spellEnd"/>
            <w:proofErr w:type="gramEnd"/>
            <w:r w:rsidRPr="004111EE">
              <w:rPr>
                <w:rFonts w:ascii="Arial" w:eastAsia="Times New Roman" w:hAnsi="Arial" w:cs="Arial"/>
                <w:color w:val="222222"/>
                <w:sz w:val="26"/>
                <w:szCs w:val="26"/>
                <w:lang w:eastAsia="ru-RU"/>
              </w:rPr>
              <w:t>/</w:t>
            </w:r>
            <w:proofErr w:type="spellStart"/>
            <w:r w:rsidRPr="004111EE">
              <w:rPr>
                <w:rFonts w:ascii="Arial" w:eastAsia="Times New Roman" w:hAnsi="Arial" w:cs="Arial"/>
                <w:color w:val="222222"/>
                <w:sz w:val="26"/>
                <w:szCs w:val="26"/>
                <w:lang w:eastAsia="ru-RU"/>
              </w:rPr>
              <w:t>п</w:t>
            </w:r>
            <w:proofErr w:type="spellEnd"/>
          </w:p>
        </w:tc>
        <w:tc>
          <w:tcPr>
            <w:tcW w:w="2835" w:type="dxa"/>
            <w:vAlign w:val="center"/>
          </w:tcPr>
          <w:p w:rsidR="004111EE" w:rsidRPr="004111EE" w:rsidRDefault="004111EE" w:rsidP="00E57DB2">
            <w:pPr>
              <w:spacing w:after="360"/>
              <w:rPr>
                <w:rFonts w:ascii="Arial" w:eastAsia="Times New Roman" w:hAnsi="Arial" w:cs="Arial"/>
                <w:color w:val="222222"/>
                <w:sz w:val="26"/>
                <w:szCs w:val="26"/>
                <w:lang w:eastAsia="ru-RU"/>
              </w:rPr>
            </w:pPr>
            <w:r w:rsidRPr="004111EE">
              <w:rPr>
                <w:rFonts w:ascii="Arial" w:eastAsia="Times New Roman" w:hAnsi="Arial" w:cs="Arial"/>
                <w:color w:val="222222"/>
                <w:sz w:val="26"/>
                <w:szCs w:val="26"/>
                <w:lang w:eastAsia="ru-RU"/>
              </w:rPr>
              <w:t>Ф.И.О.   сотрудника оздоровительного лагеря   с дневным пребыванием</w:t>
            </w:r>
          </w:p>
        </w:tc>
        <w:tc>
          <w:tcPr>
            <w:tcW w:w="2552" w:type="dxa"/>
            <w:vAlign w:val="center"/>
          </w:tcPr>
          <w:p w:rsidR="004111EE" w:rsidRPr="004111EE" w:rsidRDefault="004111EE" w:rsidP="00E57DB2">
            <w:pPr>
              <w:spacing w:after="360"/>
              <w:rPr>
                <w:rFonts w:ascii="Arial" w:eastAsia="Times New Roman" w:hAnsi="Arial" w:cs="Arial"/>
                <w:color w:val="222222"/>
                <w:sz w:val="26"/>
                <w:szCs w:val="26"/>
                <w:lang w:eastAsia="ru-RU"/>
              </w:rPr>
            </w:pPr>
            <w:r w:rsidRPr="004111EE">
              <w:rPr>
                <w:rFonts w:ascii="Arial" w:eastAsia="Times New Roman" w:hAnsi="Arial" w:cs="Arial"/>
                <w:color w:val="222222"/>
                <w:sz w:val="26"/>
                <w:szCs w:val="26"/>
                <w:lang w:eastAsia="ru-RU"/>
              </w:rPr>
              <w:t>Предполагаемая должность сотрудника лагеря</w:t>
            </w:r>
          </w:p>
        </w:tc>
        <w:tc>
          <w:tcPr>
            <w:tcW w:w="3754" w:type="dxa"/>
            <w:vAlign w:val="center"/>
          </w:tcPr>
          <w:p w:rsidR="004111EE" w:rsidRPr="004111EE" w:rsidRDefault="004111EE" w:rsidP="004111EE">
            <w:pPr>
              <w:rPr>
                <w:rFonts w:ascii="Arial" w:eastAsia="Times New Roman" w:hAnsi="Arial" w:cs="Arial"/>
                <w:color w:val="222222"/>
                <w:sz w:val="26"/>
                <w:szCs w:val="26"/>
                <w:lang w:eastAsia="ru-RU"/>
              </w:rPr>
            </w:pPr>
            <w:r w:rsidRPr="004111EE">
              <w:rPr>
                <w:rFonts w:ascii="Arial" w:eastAsia="Times New Roman" w:hAnsi="Arial" w:cs="Arial"/>
                <w:color w:val="222222"/>
                <w:sz w:val="26"/>
                <w:szCs w:val="26"/>
                <w:lang w:eastAsia="ru-RU"/>
              </w:rPr>
              <w:t>Уровень (уровни) профессионального образования с указанием наименования направления подготовки и (или) специальности, в том числе научной, и квалификации</w:t>
            </w:r>
          </w:p>
        </w:tc>
      </w:tr>
      <w:tr w:rsidR="004111EE" w:rsidTr="004111EE">
        <w:tc>
          <w:tcPr>
            <w:tcW w:w="675" w:type="dxa"/>
          </w:tcPr>
          <w:p w:rsidR="004111EE" w:rsidRPr="004111EE" w:rsidRDefault="004111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4111EE" w:rsidRPr="004111EE" w:rsidRDefault="004111EE">
            <w:pPr>
              <w:spacing w:line="276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111EE">
              <w:rPr>
                <w:rFonts w:ascii="Times New Roman" w:hAnsi="Times New Roman" w:cs="Times New Roman"/>
                <w:bCs/>
              </w:rPr>
              <w:t>Лукашенко Надежда Петровна</w:t>
            </w:r>
          </w:p>
        </w:tc>
        <w:tc>
          <w:tcPr>
            <w:tcW w:w="2552" w:type="dxa"/>
          </w:tcPr>
          <w:p w:rsidR="004111EE" w:rsidRPr="004111EE" w:rsidRDefault="004111EE">
            <w:pPr>
              <w:spacing w:line="276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111EE">
              <w:rPr>
                <w:rFonts w:ascii="Times New Roman" w:hAnsi="Times New Roman" w:cs="Times New Roman"/>
                <w:bCs/>
              </w:rPr>
              <w:t>начальник лагеря,</w:t>
            </w:r>
          </w:p>
          <w:p w:rsidR="004111EE" w:rsidRPr="004111EE" w:rsidRDefault="004111EE">
            <w:pPr>
              <w:spacing w:line="276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111EE">
              <w:rPr>
                <w:rFonts w:ascii="Times New Roman" w:hAnsi="Times New Roman" w:cs="Times New Roman"/>
                <w:b/>
                <w:bCs/>
              </w:rPr>
              <w:t>89525692800</w:t>
            </w:r>
          </w:p>
        </w:tc>
        <w:tc>
          <w:tcPr>
            <w:tcW w:w="3754" w:type="dxa"/>
          </w:tcPr>
          <w:p w:rsidR="004111EE" w:rsidRDefault="004111EE">
            <w:pPr>
              <w:rPr>
                <w:rFonts w:ascii="Times New Roman" w:hAnsi="Times New Roman" w:cs="Times New Roman"/>
              </w:rPr>
            </w:pPr>
          </w:p>
          <w:p w:rsidR="00C91195" w:rsidRPr="004111EE" w:rsidRDefault="00C91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«Первая квалификационная категория»</w:t>
            </w:r>
          </w:p>
        </w:tc>
      </w:tr>
      <w:tr w:rsidR="004111EE" w:rsidTr="004111EE">
        <w:tc>
          <w:tcPr>
            <w:tcW w:w="675" w:type="dxa"/>
          </w:tcPr>
          <w:p w:rsidR="004111EE" w:rsidRPr="004111EE" w:rsidRDefault="004111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4111EE" w:rsidRPr="004111EE" w:rsidRDefault="004111EE">
            <w:pPr>
              <w:spacing w:line="276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111EE">
              <w:rPr>
                <w:rFonts w:ascii="Times New Roman" w:hAnsi="Times New Roman" w:cs="Times New Roman"/>
                <w:bCs/>
              </w:rPr>
              <w:t xml:space="preserve">Колесникова </w:t>
            </w:r>
            <w:proofErr w:type="spellStart"/>
            <w:r w:rsidRPr="004111EE">
              <w:rPr>
                <w:rFonts w:ascii="Times New Roman" w:hAnsi="Times New Roman" w:cs="Times New Roman"/>
                <w:bCs/>
              </w:rPr>
              <w:t>Анжелика</w:t>
            </w:r>
            <w:proofErr w:type="spellEnd"/>
            <w:r w:rsidRPr="004111EE">
              <w:rPr>
                <w:rFonts w:ascii="Times New Roman" w:hAnsi="Times New Roman" w:cs="Times New Roman"/>
                <w:bCs/>
              </w:rPr>
              <w:t xml:space="preserve"> Николаевна</w:t>
            </w:r>
          </w:p>
        </w:tc>
        <w:tc>
          <w:tcPr>
            <w:tcW w:w="2552" w:type="dxa"/>
          </w:tcPr>
          <w:p w:rsidR="004111EE" w:rsidRPr="004111EE" w:rsidRDefault="004111EE">
            <w:pPr>
              <w:spacing w:line="276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111EE">
              <w:rPr>
                <w:rFonts w:ascii="Times New Roman" w:hAnsi="Times New Roman" w:cs="Times New Roman"/>
                <w:bCs/>
              </w:rPr>
              <w:t>воспитатель</w:t>
            </w:r>
          </w:p>
        </w:tc>
        <w:tc>
          <w:tcPr>
            <w:tcW w:w="3754" w:type="dxa"/>
          </w:tcPr>
          <w:p w:rsidR="004111EE" w:rsidRDefault="00C91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РГПУ</w:t>
            </w:r>
          </w:p>
          <w:p w:rsidR="00C91195" w:rsidRPr="004111EE" w:rsidRDefault="00C91195" w:rsidP="00C91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«Высшая квалификационная категория»</w:t>
            </w:r>
          </w:p>
        </w:tc>
      </w:tr>
      <w:tr w:rsidR="004111EE" w:rsidTr="004111EE">
        <w:tc>
          <w:tcPr>
            <w:tcW w:w="675" w:type="dxa"/>
          </w:tcPr>
          <w:p w:rsidR="004111EE" w:rsidRPr="004111EE" w:rsidRDefault="004111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4111EE" w:rsidRPr="004111EE" w:rsidRDefault="004111EE">
            <w:pPr>
              <w:spacing w:line="276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111EE">
              <w:rPr>
                <w:rFonts w:ascii="Times New Roman" w:hAnsi="Times New Roman" w:cs="Times New Roman"/>
                <w:bCs/>
              </w:rPr>
              <w:t>Якушенко</w:t>
            </w:r>
            <w:proofErr w:type="spellEnd"/>
            <w:r w:rsidRPr="004111EE">
              <w:rPr>
                <w:rFonts w:ascii="Times New Roman" w:hAnsi="Times New Roman" w:cs="Times New Roman"/>
                <w:bCs/>
              </w:rPr>
              <w:t xml:space="preserve"> Татьяна Викторовна</w:t>
            </w:r>
          </w:p>
        </w:tc>
        <w:tc>
          <w:tcPr>
            <w:tcW w:w="2552" w:type="dxa"/>
          </w:tcPr>
          <w:p w:rsidR="004111EE" w:rsidRPr="004111EE" w:rsidRDefault="004111EE">
            <w:pPr>
              <w:spacing w:line="276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111EE">
              <w:rPr>
                <w:rFonts w:ascii="Times New Roman" w:hAnsi="Times New Roman" w:cs="Times New Roman"/>
                <w:bCs/>
              </w:rPr>
              <w:t>воспитатель</w:t>
            </w:r>
          </w:p>
        </w:tc>
        <w:tc>
          <w:tcPr>
            <w:tcW w:w="3754" w:type="dxa"/>
          </w:tcPr>
          <w:p w:rsidR="004111EE" w:rsidRPr="004111EE" w:rsidRDefault="004111EE">
            <w:pPr>
              <w:rPr>
                <w:rFonts w:ascii="Times New Roman" w:hAnsi="Times New Roman" w:cs="Times New Roman"/>
              </w:rPr>
            </w:pPr>
          </w:p>
        </w:tc>
      </w:tr>
      <w:tr w:rsidR="004111EE" w:rsidTr="004111EE">
        <w:tc>
          <w:tcPr>
            <w:tcW w:w="675" w:type="dxa"/>
          </w:tcPr>
          <w:p w:rsidR="004111EE" w:rsidRPr="004111EE" w:rsidRDefault="004111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4111EE" w:rsidRPr="004111EE" w:rsidRDefault="004111EE">
            <w:pPr>
              <w:spacing w:line="276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111EE">
              <w:rPr>
                <w:rFonts w:ascii="Times New Roman" w:hAnsi="Times New Roman" w:cs="Times New Roman"/>
                <w:bCs/>
              </w:rPr>
              <w:t>Ринейская</w:t>
            </w:r>
            <w:proofErr w:type="spellEnd"/>
            <w:r w:rsidRPr="004111EE">
              <w:rPr>
                <w:rFonts w:ascii="Times New Roman" w:hAnsi="Times New Roman" w:cs="Times New Roman"/>
                <w:bCs/>
              </w:rPr>
              <w:t xml:space="preserve"> Светлана </w:t>
            </w:r>
            <w:r w:rsidRPr="004111EE">
              <w:rPr>
                <w:rFonts w:ascii="Times New Roman" w:hAnsi="Times New Roman" w:cs="Times New Roman"/>
                <w:bCs/>
              </w:rPr>
              <w:lastRenderedPageBreak/>
              <w:t>Александровна</w:t>
            </w:r>
          </w:p>
        </w:tc>
        <w:tc>
          <w:tcPr>
            <w:tcW w:w="2552" w:type="dxa"/>
          </w:tcPr>
          <w:p w:rsidR="004111EE" w:rsidRPr="004111EE" w:rsidRDefault="004111EE">
            <w:pPr>
              <w:spacing w:line="276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111EE">
              <w:rPr>
                <w:rFonts w:ascii="Times New Roman" w:hAnsi="Times New Roman" w:cs="Times New Roman"/>
                <w:bCs/>
              </w:rPr>
              <w:lastRenderedPageBreak/>
              <w:t>воспитатель</w:t>
            </w:r>
          </w:p>
        </w:tc>
        <w:tc>
          <w:tcPr>
            <w:tcW w:w="3754" w:type="dxa"/>
          </w:tcPr>
          <w:p w:rsidR="004111EE" w:rsidRPr="004111EE" w:rsidRDefault="00C91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«Первая квалификационная </w:t>
            </w:r>
            <w:r>
              <w:rPr>
                <w:rFonts w:ascii="Times New Roman" w:hAnsi="Times New Roman" w:cs="Times New Roman"/>
              </w:rPr>
              <w:lastRenderedPageBreak/>
              <w:t>категория»</w:t>
            </w:r>
          </w:p>
        </w:tc>
      </w:tr>
      <w:tr w:rsidR="004111EE" w:rsidTr="004111EE">
        <w:tc>
          <w:tcPr>
            <w:tcW w:w="675" w:type="dxa"/>
          </w:tcPr>
          <w:p w:rsidR="004111EE" w:rsidRPr="004111EE" w:rsidRDefault="004111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4111EE" w:rsidRPr="004111EE" w:rsidRDefault="004111EE">
            <w:pPr>
              <w:spacing w:line="276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111EE">
              <w:rPr>
                <w:rFonts w:ascii="Times New Roman" w:hAnsi="Times New Roman" w:cs="Times New Roman"/>
                <w:bCs/>
              </w:rPr>
              <w:t>Пашнина</w:t>
            </w:r>
            <w:proofErr w:type="spellEnd"/>
            <w:r w:rsidRPr="004111EE">
              <w:rPr>
                <w:rFonts w:ascii="Times New Roman" w:hAnsi="Times New Roman" w:cs="Times New Roman"/>
                <w:bCs/>
              </w:rPr>
              <w:t xml:space="preserve"> Наталья Николаевна</w:t>
            </w:r>
          </w:p>
        </w:tc>
        <w:tc>
          <w:tcPr>
            <w:tcW w:w="2552" w:type="dxa"/>
          </w:tcPr>
          <w:p w:rsidR="004111EE" w:rsidRPr="004111EE" w:rsidRDefault="004111EE">
            <w:pPr>
              <w:spacing w:line="276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111EE">
              <w:rPr>
                <w:rFonts w:ascii="Times New Roman" w:hAnsi="Times New Roman" w:cs="Times New Roman"/>
                <w:bCs/>
              </w:rPr>
              <w:t>воспитатель</w:t>
            </w:r>
          </w:p>
        </w:tc>
        <w:tc>
          <w:tcPr>
            <w:tcW w:w="3754" w:type="dxa"/>
          </w:tcPr>
          <w:p w:rsidR="004111EE" w:rsidRPr="004111EE" w:rsidRDefault="004111EE">
            <w:pPr>
              <w:rPr>
                <w:rFonts w:ascii="Times New Roman" w:hAnsi="Times New Roman" w:cs="Times New Roman"/>
              </w:rPr>
            </w:pPr>
          </w:p>
        </w:tc>
      </w:tr>
      <w:tr w:rsidR="004111EE" w:rsidTr="004111EE">
        <w:tc>
          <w:tcPr>
            <w:tcW w:w="675" w:type="dxa"/>
          </w:tcPr>
          <w:p w:rsidR="004111EE" w:rsidRPr="004111EE" w:rsidRDefault="004111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4111EE" w:rsidRPr="004111EE" w:rsidRDefault="004111EE">
            <w:pPr>
              <w:spacing w:line="276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111EE">
              <w:rPr>
                <w:rFonts w:ascii="Times New Roman" w:hAnsi="Times New Roman" w:cs="Times New Roman"/>
                <w:bCs/>
              </w:rPr>
              <w:t>Васильева Любовь Евгеньевна</w:t>
            </w:r>
          </w:p>
        </w:tc>
        <w:tc>
          <w:tcPr>
            <w:tcW w:w="2552" w:type="dxa"/>
          </w:tcPr>
          <w:p w:rsidR="004111EE" w:rsidRPr="004111EE" w:rsidRDefault="004111EE">
            <w:pPr>
              <w:spacing w:line="276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111EE">
              <w:rPr>
                <w:rFonts w:ascii="Times New Roman" w:hAnsi="Times New Roman" w:cs="Times New Roman"/>
                <w:bCs/>
              </w:rPr>
              <w:t>уборщик служебных помещений</w:t>
            </w:r>
          </w:p>
        </w:tc>
        <w:tc>
          <w:tcPr>
            <w:tcW w:w="3754" w:type="dxa"/>
          </w:tcPr>
          <w:p w:rsidR="004111EE" w:rsidRPr="004111EE" w:rsidRDefault="004111EE">
            <w:pPr>
              <w:rPr>
                <w:rFonts w:ascii="Times New Roman" w:hAnsi="Times New Roman" w:cs="Times New Roman"/>
              </w:rPr>
            </w:pPr>
          </w:p>
        </w:tc>
      </w:tr>
    </w:tbl>
    <w:p w:rsidR="004111EE" w:rsidRDefault="004111EE"/>
    <w:sectPr w:rsidR="004111EE" w:rsidSect="00CF64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Mono">
    <w:altName w:val="Courier New"/>
    <w:charset w:val="01"/>
    <w:family w:val="modern"/>
    <w:pitch w:val="fixed"/>
    <w:sig w:usb0="00000000" w:usb1="00000000" w:usb2="00000000" w:usb3="00000000" w:csb0="00000000" w:csb1="00000000"/>
  </w:font>
  <w:font w:name="AR PL SungtiL GB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842321"/>
    <w:multiLevelType w:val="multilevel"/>
    <w:tmpl w:val="D332A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4111EE"/>
    <w:rsid w:val="00095FB0"/>
    <w:rsid w:val="0031231B"/>
    <w:rsid w:val="00312775"/>
    <w:rsid w:val="004111EE"/>
    <w:rsid w:val="00431AA5"/>
    <w:rsid w:val="008E199C"/>
    <w:rsid w:val="00A10169"/>
    <w:rsid w:val="00A24B5C"/>
    <w:rsid w:val="00A418C7"/>
    <w:rsid w:val="00C8355B"/>
    <w:rsid w:val="00C91195"/>
    <w:rsid w:val="00C91E4B"/>
    <w:rsid w:val="00CF6424"/>
    <w:rsid w:val="00EF4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4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111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4111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A418C7"/>
    <w:rPr>
      <w:b/>
      <w:bCs/>
    </w:rPr>
  </w:style>
  <w:style w:type="character" w:styleId="a6">
    <w:name w:val="Hyperlink"/>
    <w:basedOn w:val="a0"/>
    <w:uiPriority w:val="99"/>
    <w:semiHidden/>
    <w:unhideWhenUsed/>
    <w:rsid w:val="00312775"/>
    <w:rPr>
      <w:color w:val="0000FF"/>
      <w:u w:val="single"/>
    </w:rPr>
  </w:style>
  <w:style w:type="paragraph" w:customStyle="1" w:styleId="PreformattedText">
    <w:name w:val="Preformatted Text"/>
    <w:basedOn w:val="a"/>
    <w:rsid w:val="00312775"/>
    <w:pPr>
      <w:widowControl w:val="0"/>
      <w:suppressAutoHyphens/>
      <w:spacing w:after="0" w:line="240" w:lineRule="auto"/>
    </w:pPr>
    <w:rPr>
      <w:rFonts w:ascii="Liberation Mono" w:eastAsia="AR PL SungtiL GB" w:hAnsi="Liberation Mono" w:cs="Liberation Mono"/>
      <w:sz w:val="20"/>
      <w:szCs w:val="20"/>
      <w:lang w:val="en-US"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xn--80aanvfrsi5ce0f.xn--p1ai/?page_id=368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1054</Words>
  <Characters>6011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1pc</dc:creator>
  <cp:lastModifiedBy>1pc</cp:lastModifiedBy>
  <cp:revision>3</cp:revision>
  <dcterms:created xsi:type="dcterms:W3CDTF">2025-05-12T12:47:00Z</dcterms:created>
  <dcterms:modified xsi:type="dcterms:W3CDTF">2025-06-20T10:38:00Z</dcterms:modified>
</cp:coreProperties>
</file>